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DE0242B"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BD7D70">
        <w:rPr>
          <w:lang w:val="en-GB"/>
        </w:rPr>
        <w:t>Emergencies</w:t>
      </w:r>
      <w:r w:rsidR="0046160D">
        <w:rPr>
          <w:lang w:val="en-GB"/>
        </w:rPr>
        <w:t xml:space="preserve"> </w:t>
      </w:r>
      <w:r w:rsidR="00482B59">
        <w:rPr>
          <w:lang w:val="en-GB"/>
        </w:rPr>
        <w:t>Epidemic</w:t>
      </w:r>
      <w:r w:rsidR="00632F74">
        <w:rPr>
          <w:lang w:val="en-GB"/>
        </w:rPr>
        <w:t>s</w:t>
      </w:r>
    </w:p>
    <w:p w14:paraId="4B5BB29E" w14:textId="44727049" w:rsidR="00591E61" w:rsidRDefault="00C818F4" w:rsidP="00857360">
      <w:pPr>
        <w:pStyle w:val="Heading1"/>
        <w:spacing w:after="120"/>
        <w:rPr>
          <w:sz w:val="32"/>
          <w:szCs w:val="32"/>
          <w:lang w:val="en-GB"/>
        </w:rPr>
      </w:pPr>
      <w:r>
        <w:rPr>
          <w:sz w:val="32"/>
          <w:szCs w:val="32"/>
          <w:lang w:val="en-GB"/>
        </w:rPr>
        <w:t>Facilitator notes</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Time</w:t>
      </w:r>
    </w:p>
    <w:p w14:paraId="2E596A8A"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20 mins per task (3 tasks)</w:t>
      </w:r>
    </w:p>
    <w:p w14:paraId="37590F11"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 xml:space="preserve">10 mins for feedback after each task </w:t>
      </w:r>
    </w:p>
    <w:p w14:paraId="1FB206B9" w14:textId="67995F43" w:rsidR="004A2E41" w:rsidRDefault="004A2E41" w:rsidP="00722208">
      <w:pPr>
        <w:spacing w:after="0" w:line="276" w:lineRule="auto"/>
        <w:rPr>
          <w:rFonts w:ascii="Open Sans" w:eastAsia="Arial" w:hAnsi="Open Sans" w:cs="Open Sans"/>
        </w:rPr>
      </w:pPr>
    </w:p>
    <w:p w14:paraId="01E88AD9" w14:textId="53D6F931" w:rsidR="00722208" w:rsidRPr="00722208" w:rsidRDefault="00722208" w:rsidP="00722208">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Materials</w:t>
      </w:r>
    </w:p>
    <w:p w14:paraId="11943DC2" w14:textId="4755399F" w:rsidR="00722208" w:rsidRPr="00266A7D" w:rsidRDefault="00722208" w:rsidP="00722208">
      <w:pPr>
        <w:pStyle w:val="ListParagraph"/>
        <w:numPr>
          <w:ilvl w:val="0"/>
          <w:numId w:val="6"/>
        </w:numPr>
        <w:spacing w:after="0" w:line="276" w:lineRule="auto"/>
        <w:rPr>
          <w:rFonts w:ascii="Open Sans" w:eastAsia="Arial" w:hAnsi="Open Sans" w:cs="Open Sans"/>
          <w:b/>
          <w:bCs/>
        </w:rPr>
      </w:pPr>
      <w:r>
        <w:rPr>
          <w:rFonts w:ascii="Open Sans" w:eastAsia="Arial" w:hAnsi="Open Sans" w:cs="Open Sans"/>
        </w:rPr>
        <w:t>Individual PDFs</w:t>
      </w:r>
      <w:r w:rsidRPr="32D5F1F4">
        <w:rPr>
          <w:rFonts w:ascii="Open Sans" w:eastAsia="Arial" w:hAnsi="Open Sans" w:cs="Open Sans"/>
        </w:rPr>
        <w:t xml:space="preserve"> of the CEA in Emergencies Scenario Participant </w:t>
      </w:r>
      <w:r>
        <w:rPr>
          <w:rFonts w:ascii="Open Sans" w:eastAsia="Arial" w:hAnsi="Open Sans" w:cs="Open Sans"/>
        </w:rPr>
        <w:t xml:space="preserve">Epidemic </w:t>
      </w:r>
      <w:r w:rsidRPr="32D5F1F4">
        <w:rPr>
          <w:rFonts w:ascii="Open Sans" w:eastAsia="Arial" w:hAnsi="Open Sans" w:cs="Open Sans"/>
        </w:rPr>
        <w:t>Tasks</w:t>
      </w:r>
      <w:r>
        <w:rPr>
          <w:rFonts w:ascii="Open Sans" w:eastAsia="Arial" w:hAnsi="Open Sans" w:cs="Open Sans"/>
        </w:rPr>
        <w:t xml:space="preserve"> 1-3, ready to</w:t>
      </w:r>
      <w:r w:rsidRPr="32D5F1F4">
        <w:rPr>
          <w:rFonts w:ascii="Open Sans" w:eastAsia="Arial" w:hAnsi="Open Sans" w:cs="Open Sans"/>
        </w:rPr>
        <w:t xml:space="preserve"> drop in</w:t>
      </w:r>
      <w:r>
        <w:rPr>
          <w:rFonts w:ascii="Open Sans" w:eastAsia="Arial" w:hAnsi="Open Sans" w:cs="Open Sans"/>
        </w:rPr>
        <w:t xml:space="preserve"> the</w:t>
      </w:r>
      <w:r w:rsidRPr="32D5F1F4">
        <w:rPr>
          <w:rFonts w:ascii="Open Sans" w:eastAsia="Arial" w:hAnsi="Open Sans" w:cs="Open Sans"/>
        </w:rPr>
        <w:t xml:space="preserve"> chat</w:t>
      </w:r>
    </w:p>
    <w:p w14:paraId="7F120008" w14:textId="77777777" w:rsidR="00722208" w:rsidRPr="004A2E41" w:rsidRDefault="00722208" w:rsidP="00722208">
      <w:pPr>
        <w:pStyle w:val="ListParagraph"/>
        <w:numPr>
          <w:ilvl w:val="0"/>
          <w:numId w:val="6"/>
        </w:numPr>
        <w:spacing w:after="0" w:line="276" w:lineRule="auto"/>
        <w:contextualSpacing w:val="0"/>
        <w:rPr>
          <w:rFonts w:ascii="Open Sans" w:eastAsia="Arial" w:hAnsi="Open Sans" w:cs="Open Sans"/>
          <w:b/>
        </w:rPr>
      </w:pPr>
      <w:r>
        <w:rPr>
          <w:rFonts w:ascii="Open Sans" w:eastAsia="Arial" w:hAnsi="Open Sans" w:cs="Open Sans"/>
          <w:bCs/>
        </w:rPr>
        <w:t>Jamboards for the 3 participant tasks</w:t>
      </w:r>
    </w:p>
    <w:p w14:paraId="70983AD3" w14:textId="77777777" w:rsidR="00722208" w:rsidRPr="004A2E41" w:rsidRDefault="00722208" w:rsidP="00722208">
      <w:pPr>
        <w:pStyle w:val="ListParagraph"/>
        <w:numPr>
          <w:ilvl w:val="0"/>
          <w:numId w:val="0"/>
        </w:numPr>
        <w:spacing w:after="0" w:line="276" w:lineRule="auto"/>
        <w:ind w:left="720"/>
        <w:contextualSpacing w:val="0"/>
        <w:rPr>
          <w:rFonts w:ascii="Open Sans" w:eastAsia="Arial" w:hAnsi="Open Sans" w:cs="Open Sans"/>
          <w:b/>
        </w:rPr>
      </w:pPr>
    </w:p>
    <w:p w14:paraId="1B159DAD" w14:textId="77777777" w:rsidR="00722208" w:rsidRDefault="00722208" w:rsidP="00722208">
      <w:pPr>
        <w:spacing w:after="0" w:line="276" w:lineRule="auto"/>
        <w:rPr>
          <w:rFonts w:ascii="Open Sans" w:eastAsia="Arial" w:hAnsi="Open Sans" w:cs="Open Sans"/>
          <w:b/>
          <w:bCs/>
          <w:sz w:val="24"/>
          <w:szCs w:val="24"/>
        </w:rPr>
      </w:pPr>
      <w:r>
        <w:rPr>
          <w:rFonts w:ascii="Open Sans" w:eastAsia="Arial" w:hAnsi="Open Sans" w:cs="Open Sans"/>
          <w:b/>
          <w:bCs/>
          <w:sz w:val="24"/>
          <w:szCs w:val="24"/>
        </w:rPr>
        <w:t>Preparation</w:t>
      </w:r>
    </w:p>
    <w:p w14:paraId="274EB46A" w14:textId="434E8482" w:rsidR="00722208" w:rsidRPr="00266A7D" w:rsidRDefault="00722208" w:rsidP="00722208">
      <w:pPr>
        <w:pStyle w:val="ListParagraph"/>
        <w:numPr>
          <w:ilvl w:val="0"/>
          <w:numId w:val="34"/>
        </w:numPr>
        <w:spacing w:after="0" w:line="276" w:lineRule="auto"/>
        <w:rPr>
          <w:rFonts w:ascii="Open Sans" w:eastAsia="Arial" w:hAnsi="Open Sans" w:cs="Open Sans"/>
          <w:b/>
          <w:bCs/>
          <w:sz w:val="24"/>
          <w:szCs w:val="24"/>
        </w:rPr>
      </w:pPr>
      <w:r>
        <w:rPr>
          <w:rFonts w:ascii="Open Sans" w:hAnsi="Open Sans" w:cs="Open Sans"/>
        </w:rPr>
        <w:t>P</w:t>
      </w:r>
      <w:r w:rsidRPr="00382A15">
        <w:rPr>
          <w:rFonts w:ascii="Open Sans" w:hAnsi="Open Sans" w:cs="Open Sans"/>
        </w:rPr>
        <w:t>repare the Jamboard</w:t>
      </w:r>
      <w:r>
        <w:rPr>
          <w:rFonts w:ascii="Open Sans" w:hAnsi="Open Sans" w:cs="Open Sans"/>
        </w:rPr>
        <w:t>s</w:t>
      </w:r>
      <w:r w:rsidRPr="00382A15">
        <w:rPr>
          <w:rFonts w:ascii="Open Sans" w:hAnsi="Open Sans" w:cs="Open Sans"/>
        </w:rPr>
        <w:t xml:space="preserve"> for the </w:t>
      </w:r>
      <w:r>
        <w:rPr>
          <w:rFonts w:ascii="Open Sans" w:hAnsi="Open Sans" w:cs="Open Sans"/>
        </w:rPr>
        <w:t xml:space="preserve">scenario group work by copying the three template CEA in emergencies epidemic scenario Jamboards below. </w:t>
      </w:r>
      <w:r w:rsidRPr="00266A7D">
        <w:rPr>
          <w:rFonts w:ascii="Open Sans" w:hAnsi="Open Sans" w:cs="Open Sans"/>
        </w:rPr>
        <w:t>Do this by clicking the three dots at the top right of the page and choosing ‘Make a Copy’. Then make sure participants will be able to edit the Jamboard during the group work by clicking ‘share’ and then updating the link access to ‘anyone with the link’ and ‘editor’. Add th</w:t>
      </w:r>
      <w:r>
        <w:rPr>
          <w:rFonts w:ascii="Open Sans" w:hAnsi="Open Sans" w:cs="Open Sans"/>
        </w:rPr>
        <w:t>e</w:t>
      </w:r>
      <w:r w:rsidRPr="00266A7D">
        <w:rPr>
          <w:rFonts w:ascii="Open Sans" w:hAnsi="Open Sans" w:cs="Open Sans"/>
        </w:rPr>
        <w:t xml:space="preserve"> link</w:t>
      </w:r>
      <w:r>
        <w:rPr>
          <w:rFonts w:ascii="Open Sans" w:hAnsi="Open Sans" w:cs="Open Sans"/>
        </w:rPr>
        <w:t>s</w:t>
      </w:r>
      <w:r w:rsidRPr="00266A7D">
        <w:rPr>
          <w:rFonts w:ascii="Open Sans" w:hAnsi="Open Sans" w:cs="Open Sans"/>
        </w:rPr>
        <w:t xml:space="preserve"> to the facilitator agenda and </w:t>
      </w:r>
      <w:r>
        <w:rPr>
          <w:rFonts w:ascii="Open Sans" w:hAnsi="Open Sans" w:cs="Open Sans"/>
        </w:rPr>
        <w:t>scenario participant</w:t>
      </w:r>
      <w:r w:rsidRPr="00266A7D">
        <w:rPr>
          <w:rFonts w:ascii="Open Sans" w:hAnsi="Open Sans" w:cs="Open Sans"/>
        </w:rPr>
        <w:t xml:space="preserve"> handout</w:t>
      </w:r>
      <w:r>
        <w:rPr>
          <w:rFonts w:ascii="Open Sans" w:hAnsi="Open Sans" w:cs="Open Sans"/>
        </w:rPr>
        <w:t>s for tasks 1-3</w:t>
      </w:r>
      <w:r w:rsidRPr="00266A7D">
        <w:rPr>
          <w:rFonts w:ascii="Open Sans" w:hAnsi="Open Sans" w:cs="Open Sans"/>
        </w:rPr>
        <w:t>. Save the participant handout</w:t>
      </w:r>
      <w:r>
        <w:rPr>
          <w:rFonts w:ascii="Open Sans" w:hAnsi="Open Sans" w:cs="Open Sans"/>
        </w:rPr>
        <w:t>s</w:t>
      </w:r>
      <w:r w:rsidRPr="00266A7D">
        <w:rPr>
          <w:rFonts w:ascii="Open Sans" w:hAnsi="Open Sans" w:cs="Open Sans"/>
        </w:rPr>
        <w:t xml:space="preserve"> as PDF</w:t>
      </w:r>
      <w:r>
        <w:rPr>
          <w:rFonts w:ascii="Open Sans" w:hAnsi="Open Sans" w:cs="Open Sans"/>
        </w:rPr>
        <w:t>s</w:t>
      </w:r>
      <w:r w:rsidRPr="00266A7D">
        <w:rPr>
          <w:rFonts w:ascii="Open Sans" w:hAnsi="Open Sans" w:cs="Open Sans"/>
        </w:rPr>
        <w:t>, ready to share in the chat during the training.</w:t>
      </w:r>
    </w:p>
    <w:p w14:paraId="116C13B0" w14:textId="03E10EEA" w:rsidR="00722208" w:rsidRPr="00266A7D" w:rsidRDefault="00C75AC1" w:rsidP="00722208">
      <w:pPr>
        <w:pStyle w:val="ListParagraph"/>
        <w:numPr>
          <w:ilvl w:val="1"/>
          <w:numId w:val="34"/>
        </w:numPr>
        <w:spacing w:after="0" w:line="276" w:lineRule="auto"/>
        <w:rPr>
          <w:rFonts w:ascii="Open Sans" w:eastAsia="Arial" w:hAnsi="Open Sans" w:cs="Open Sans"/>
          <w:b/>
          <w:bCs/>
          <w:sz w:val="24"/>
          <w:szCs w:val="24"/>
        </w:rPr>
      </w:pPr>
      <w:hyperlink r:id="rId8" w:history="1">
        <w:r w:rsidR="00722208" w:rsidRPr="003767CF">
          <w:rPr>
            <w:rStyle w:val="Hyperlink"/>
            <w:rFonts w:ascii="Open Sans" w:hAnsi="Open Sans" w:cs="Open Sans"/>
          </w:rPr>
          <w:t xml:space="preserve">CEA in emergencies </w:t>
        </w:r>
        <w:r w:rsidR="00722208">
          <w:rPr>
            <w:rStyle w:val="Hyperlink"/>
            <w:rFonts w:ascii="Open Sans" w:hAnsi="Open Sans" w:cs="Open Sans"/>
          </w:rPr>
          <w:t>epidemics</w:t>
        </w:r>
        <w:r w:rsidR="00722208" w:rsidRPr="003767CF">
          <w:rPr>
            <w:rStyle w:val="Hyperlink"/>
            <w:rFonts w:ascii="Open Sans" w:hAnsi="Open Sans" w:cs="Open Sans"/>
          </w:rPr>
          <w:t xml:space="preserve"> scenario task 1 - assessments</w:t>
        </w:r>
      </w:hyperlink>
    </w:p>
    <w:p w14:paraId="7A3BFDDB" w14:textId="26865C36" w:rsidR="00722208" w:rsidRPr="00266A7D" w:rsidRDefault="00C75AC1" w:rsidP="00722208">
      <w:pPr>
        <w:pStyle w:val="ListParagraph"/>
        <w:numPr>
          <w:ilvl w:val="1"/>
          <w:numId w:val="34"/>
        </w:numPr>
        <w:spacing w:after="0" w:line="276" w:lineRule="auto"/>
        <w:rPr>
          <w:rFonts w:ascii="Open Sans" w:eastAsia="Arial" w:hAnsi="Open Sans" w:cs="Open Sans"/>
          <w:b/>
          <w:bCs/>
          <w:sz w:val="24"/>
          <w:szCs w:val="24"/>
        </w:rPr>
      </w:pPr>
      <w:hyperlink r:id="rId9" w:history="1">
        <w:r w:rsidR="00722208" w:rsidRPr="00081A62">
          <w:rPr>
            <w:rStyle w:val="Hyperlink"/>
            <w:rFonts w:ascii="Open Sans" w:hAnsi="Open Sans" w:cs="Open Sans"/>
          </w:rPr>
          <w:t xml:space="preserve">CEA in emergencies </w:t>
        </w:r>
        <w:r w:rsidR="00722208">
          <w:rPr>
            <w:rStyle w:val="Hyperlink"/>
            <w:rFonts w:ascii="Open Sans" w:hAnsi="Open Sans" w:cs="Open Sans"/>
          </w:rPr>
          <w:t>epidemics</w:t>
        </w:r>
        <w:r w:rsidR="00722208" w:rsidRPr="00081A62">
          <w:rPr>
            <w:rStyle w:val="Hyperlink"/>
            <w:rFonts w:ascii="Open Sans" w:hAnsi="Open Sans" w:cs="Open Sans"/>
          </w:rPr>
          <w:t xml:space="preserve"> scenario task 2 - planning</w:t>
        </w:r>
      </w:hyperlink>
    </w:p>
    <w:p w14:paraId="4E897312" w14:textId="3606B920" w:rsidR="00722208" w:rsidRPr="00722208" w:rsidRDefault="00C75AC1" w:rsidP="00722208">
      <w:pPr>
        <w:pStyle w:val="ListParagraph"/>
        <w:numPr>
          <w:ilvl w:val="1"/>
          <w:numId w:val="34"/>
        </w:numPr>
        <w:spacing w:after="0" w:line="276" w:lineRule="auto"/>
        <w:rPr>
          <w:rFonts w:ascii="Open Sans" w:eastAsia="Arial" w:hAnsi="Open Sans" w:cs="Open Sans"/>
          <w:b/>
          <w:bCs/>
          <w:sz w:val="24"/>
          <w:szCs w:val="24"/>
        </w:rPr>
      </w:pPr>
      <w:hyperlink r:id="rId10" w:history="1">
        <w:r w:rsidR="00722208" w:rsidRPr="00081A62">
          <w:rPr>
            <w:rStyle w:val="Hyperlink"/>
            <w:rFonts w:ascii="Open Sans" w:hAnsi="Open Sans" w:cs="Open Sans"/>
          </w:rPr>
          <w:t xml:space="preserve">CEA in emergencies </w:t>
        </w:r>
        <w:r w:rsidR="00722208">
          <w:rPr>
            <w:rStyle w:val="Hyperlink"/>
            <w:rFonts w:ascii="Open Sans" w:hAnsi="Open Sans" w:cs="Open Sans"/>
          </w:rPr>
          <w:t>epidemics</w:t>
        </w:r>
        <w:r w:rsidR="00722208" w:rsidRPr="00081A62">
          <w:rPr>
            <w:rStyle w:val="Hyperlink"/>
            <w:rFonts w:ascii="Open Sans" w:hAnsi="Open Sans" w:cs="Open Sans"/>
          </w:rPr>
          <w:t xml:space="preserve"> scenario task 3 – implementation</w:t>
        </w:r>
      </w:hyperlink>
    </w:p>
    <w:p w14:paraId="44803855"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b/>
        </w:rPr>
      </w:pPr>
    </w:p>
    <w:p w14:paraId="4709C87A" w14:textId="71DF5587" w:rsidR="00591E61" w:rsidRPr="003D1901" w:rsidRDefault="00591E61" w:rsidP="00A122DA">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Instructions</w:t>
      </w:r>
    </w:p>
    <w:p w14:paraId="49B5D2F7"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The scenario has 3 tasks, with </w:t>
      </w:r>
      <w:r>
        <w:rPr>
          <w:rFonts w:ascii="Open Sans" w:hAnsi="Open Sans" w:cs="Open Sans"/>
        </w:rPr>
        <w:t>a</w:t>
      </w:r>
      <w:r w:rsidRPr="32D5F1F4">
        <w:rPr>
          <w:rFonts w:ascii="Open Sans" w:hAnsi="Open Sans" w:cs="Open Sans"/>
        </w:rPr>
        <w:t xml:space="preserve"> task completed after </w:t>
      </w:r>
      <w:r>
        <w:rPr>
          <w:rFonts w:ascii="Open Sans" w:eastAsia="Arial" w:hAnsi="Open Sans" w:cs="Open Sans"/>
        </w:rPr>
        <w:t>the CEA in emergency assessments, response planning, and response implementation sessions. These facilitator notes cover all three tasks</w:t>
      </w:r>
    </w:p>
    <w:p w14:paraId="5F6B20C0"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cs="Open Sans"/>
        </w:rPr>
        <w:t xml:space="preserve">Each scenario-based task is </w:t>
      </w:r>
      <w:r w:rsidRPr="002F1776">
        <w:rPr>
          <w:rFonts w:ascii="Open Sans" w:hAnsi="Open Sans" w:cs="Open Sans"/>
        </w:rPr>
        <w:t xml:space="preserve">designed to be fast paced </w:t>
      </w:r>
      <w:r>
        <w:rPr>
          <w:rFonts w:ascii="Open Sans" w:hAnsi="Open Sans" w:cs="Open Sans"/>
        </w:rPr>
        <w:t xml:space="preserve">(like an emergency) </w:t>
      </w:r>
      <w:r w:rsidRPr="002F1776">
        <w:rPr>
          <w:rFonts w:ascii="Open Sans" w:hAnsi="Open Sans" w:cs="Open Sans"/>
        </w:rPr>
        <w:t xml:space="preserve">with groups only having 20 minutes to complete the task </w:t>
      </w:r>
      <w:r>
        <w:rPr>
          <w:rFonts w:ascii="Open Sans" w:hAnsi="Open Sans" w:cs="Open Sans"/>
        </w:rPr>
        <w:t>and then 10 minutes for presentation and feedback</w:t>
      </w:r>
    </w:p>
    <w:p w14:paraId="2BD4497B" w14:textId="703C2AEE" w:rsidR="003B3C67" w:rsidRPr="00A628BB" w:rsidRDefault="00A628BB" w:rsidP="00A628BB">
      <w:pPr>
        <w:pStyle w:val="ListParagraph"/>
        <w:numPr>
          <w:ilvl w:val="0"/>
          <w:numId w:val="2"/>
        </w:numPr>
        <w:autoSpaceDE w:val="0"/>
        <w:autoSpaceDN w:val="0"/>
        <w:adjustRightInd w:val="0"/>
        <w:spacing w:after="120" w:line="276" w:lineRule="auto"/>
        <w:rPr>
          <w:rFonts w:ascii="Open Sans" w:hAnsi="Open Sans" w:cs="Open Sans"/>
        </w:rPr>
      </w:pPr>
      <w:r w:rsidRPr="32D5F1F4">
        <w:rPr>
          <w:rFonts w:ascii="Open Sans" w:hAnsi="Open Sans" w:cs="Open Sans"/>
        </w:rPr>
        <w:t xml:space="preserve">Have the 3 </w:t>
      </w:r>
      <w:r>
        <w:rPr>
          <w:rFonts w:ascii="Open Sans" w:hAnsi="Open Sans" w:cs="Open Sans"/>
        </w:rPr>
        <w:t>Task PDFs</w:t>
      </w:r>
      <w:r w:rsidRPr="32D5F1F4">
        <w:rPr>
          <w:rFonts w:ascii="Open Sans" w:hAnsi="Open Sans" w:cs="Open Sans"/>
        </w:rPr>
        <w:t xml:space="preserve"> for the Emergenc</w:t>
      </w:r>
      <w:r>
        <w:rPr>
          <w:rFonts w:ascii="Open Sans" w:hAnsi="Open Sans" w:cs="Open Sans"/>
        </w:rPr>
        <w:t>ies</w:t>
      </w:r>
      <w:r w:rsidRPr="32D5F1F4">
        <w:rPr>
          <w:rFonts w:ascii="Open Sans" w:hAnsi="Open Sans" w:cs="Open Sans"/>
        </w:rPr>
        <w:t xml:space="preserve"> Scenario ready to be dropped in chat</w:t>
      </w:r>
      <w:r>
        <w:rPr>
          <w:rFonts w:ascii="Open Sans" w:hAnsi="Open Sans" w:cs="Open Sans"/>
        </w:rPr>
        <w:t>:</w:t>
      </w:r>
    </w:p>
    <w:p w14:paraId="0A13C476"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lastRenderedPageBreak/>
        <w:t>Task 1 – following CEA in Emergency Assessments (20 minutes for the task + 10 minutes for presenting and feedback)</w:t>
      </w:r>
    </w:p>
    <w:p w14:paraId="33648F00"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Task 2 </w:t>
      </w:r>
      <w:r>
        <w:rPr>
          <w:rFonts w:ascii="Open Sans" w:hAnsi="Open Sans" w:cs="Open Sans"/>
        </w:rPr>
        <w:t>–</w:t>
      </w:r>
      <w:r w:rsidRPr="32D5F1F4">
        <w:rPr>
          <w:rFonts w:ascii="Open Sans" w:hAnsi="Open Sans" w:cs="Open Sans"/>
        </w:rPr>
        <w:t xml:space="preserve"> </w:t>
      </w:r>
      <w:r>
        <w:rPr>
          <w:rFonts w:ascii="Open Sans" w:hAnsi="Open Sans" w:cs="Open Sans"/>
        </w:rPr>
        <w:t xml:space="preserve">following </w:t>
      </w:r>
      <w:r w:rsidRPr="32D5F1F4">
        <w:rPr>
          <w:rFonts w:ascii="Open Sans" w:hAnsi="Open Sans" w:cs="Open Sans"/>
        </w:rPr>
        <w:t>CEA in Response Planning (20 minutes for the task + 10 minutes for presenting and feedback)</w:t>
      </w:r>
    </w:p>
    <w:p w14:paraId="33CECC51" w14:textId="77777777" w:rsidR="003B3C67" w:rsidRPr="00E14E19"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Task 3 - following CEA during Response Implementation (20 minutes for the task + 10 minutes for presenting and feedback)</w:t>
      </w:r>
    </w:p>
    <w:p w14:paraId="1F8106AF" w14:textId="77777777" w:rsidR="003B3C67" w:rsidRPr="00CB75E3"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E1283D">
        <w:rPr>
          <w:rFonts w:ascii="Open Sans" w:hAnsi="Open Sans" w:cs="Open Sans"/>
        </w:rPr>
        <w:t xml:space="preserve">Take time to explain </w:t>
      </w:r>
      <w:r>
        <w:rPr>
          <w:rFonts w:ascii="Open Sans" w:hAnsi="Open Sans" w:cs="Open Sans"/>
        </w:rPr>
        <w:t>each</w:t>
      </w:r>
      <w:r w:rsidRPr="00E1283D">
        <w:rPr>
          <w:rFonts w:ascii="Open Sans" w:hAnsi="Open Sans" w:cs="Open Sans"/>
        </w:rPr>
        <w:t xml:space="preserve"> task clearly to participants in plenary before they break into groups. Remind them to build on information they already know about Alexa and Alexa Red Cross </w:t>
      </w:r>
      <w:r>
        <w:rPr>
          <w:rFonts w:ascii="Open Sans" w:hAnsi="Open Sans" w:cs="Open Sans"/>
        </w:rPr>
        <w:t xml:space="preserve">shared through previous </w:t>
      </w:r>
      <w:r w:rsidRPr="00E1283D">
        <w:rPr>
          <w:rFonts w:ascii="Open Sans" w:hAnsi="Open Sans" w:cs="Open Sans"/>
        </w:rPr>
        <w:t>scenario</w:t>
      </w:r>
      <w:r>
        <w:rPr>
          <w:rFonts w:ascii="Open Sans" w:hAnsi="Open Sans" w:cs="Open Sans"/>
        </w:rPr>
        <w:t>s</w:t>
      </w:r>
    </w:p>
    <w:p w14:paraId="33EA3773"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Warn groups they will need to feedback at the end so they should note their answers on a flip chart </w:t>
      </w:r>
      <w:r>
        <w:rPr>
          <w:rFonts w:ascii="Open Sans" w:hAnsi="Open Sans" w:cs="Open Sans"/>
        </w:rPr>
        <w:t>for each task</w:t>
      </w:r>
    </w:p>
    <w:p w14:paraId="3B5E0261"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During the group work, give guidance only where needed. Do not give groups the answers but do try to help groups who are struggling or going down the wrong path. The answers to the tasks are in the facilitator notes</w:t>
      </w:r>
      <w:r>
        <w:rPr>
          <w:rFonts w:ascii="Open Sans" w:hAnsi="Open Sans" w:cs="Open Sans"/>
        </w:rPr>
        <w:t xml:space="preserve"> below</w:t>
      </w:r>
    </w:p>
    <w:p w14:paraId="208E27A5"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Close </w:t>
      </w:r>
      <w:r>
        <w:rPr>
          <w:rFonts w:ascii="Open Sans" w:hAnsi="Open Sans" w:cs="Open Sans"/>
        </w:rPr>
        <w:t>the groupwork</w:t>
      </w:r>
      <w:r w:rsidRPr="002F1776">
        <w:rPr>
          <w:rFonts w:ascii="Open Sans" w:hAnsi="Open Sans" w:cs="Open Sans"/>
        </w:rPr>
        <w:t xml:space="preserve"> after 20 mins even if groups have not finished the task</w:t>
      </w:r>
    </w:p>
    <w:p w14:paraId="0893A7B5" w14:textId="4F47D8A8"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To present back, </w:t>
      </w:r>
      <w:r>
        <w:rPr>
          <w:rFonts w:ascii="Open Sans" w:hAnsi="Open Sans" w:cs="Open Sans"/>
        </w:rPr>
        <w:t>ask one group to share their answers for one of the task questions and rotate around the groups over the day. Some tasks have one question and others have two, so in this way all groups</w:t>
      </w:r>
      <w:r w:rsidRPr="00D23C52">
        <w:rPr>
          <w:rFonts w:ascii="Open Sans" w:hAnsi="Open Sans" w:cs="Open Sans"/>
        </w:rPr>
        <w:t xml:space="preserve"> </w:t>
      </w:r>
      <w:r>
        <w:rPr>
          <w:rFonts w:ascii="Open Sans" w:hAnsi="Open Sans" w:cs="Open Sans"/>
        </w:rPr>
        <w:t xml:space="preserve">will present their work at least once over the course of the day. When one or both answers to the task have been given, ask </w:t>
      </w:r>
      <w:r w:rsidRPr="00D23C52">
        <w:rPr>
          <w:rFonts w:ascii="Open Sans" w:hAnsi="Open Sans" w:cs="Open Sans"/>
        </w:rPr>
        <w:t xml:space="preserve">other groups to add </w:t>
      </w:r>
      <w:r>
        <w:rPr>
          <w:rFonts w:ascii="Open Sans" w:hAnsi="Open Sans" w:cs="Open Sans"/>
        </w:rPr>
        <w:t xml:space="preserve">any additional points </w:t>
      </w:r>
      <w:r w:rsidRPr="00D23C52">
        <w:rPr>
          <w:rFonts w:ascii="Open Sans" w:hAnsi="Open Sans" w:cs="Open Sans"/>
        </w:rPr>
        <w:t>that the presenting group</w:t>
      </w:r>
      <w:r>
        <w:rPr>
          <w:rFonts w:ascii="Open Sans" w:hAnsi="Open Sans" w:cs="Open Sans"/>
        </w:rPr>
        <w:t>(</w:t>
      </w:r>
      <w:r w:rsidRPr="00D23C52">
        <w:rPr>
          <w:rFonts w:ascii="Open Sans" w:hAnsi="Open Sans" w:cs="Open Sans"/>
        </w:rPr>
        <w:t>s</w:t>
      </w:r>
      <w:r>
        <w:rPr>
          <w:rFonts w:ascii="Open Sans" w:hAnsi="Open Sans" w:cs="Open Sans"/>
        </w:rPr>
        <w:t>)</w:t>
      </w:r>
      <w:r w:rsidRPr="00D23C52">
        <w:rPr>
          <w:rFonts w:ascii="Open Sans" w:hAnsi="Open Sans" w:cs="Open Sans"/>
        </w:rPr>
        <w:t xml:space="preserve"> did not include. You only have 10mins for presenting back so be strict on time and explain all groups will have an opportunity to present back over the course of the day</w:t>
      </w:r>
      <w:r>
        <w:rPr>
          <w:rFonts w:ascii="Open Sans" w:hAnsi="Open Sans" w:cs="Open Sans"/>
        </w:rPr>
        <w:t xml:space="preserve"> so you will not ask all groups to present on every task. The facilitator should add anything the groups did not mention, using the facilitator notes below.  </w:t>
      </w:r>
    </w:p>
    <w:p w14:paraId="57A9A08B" w14:textId="77777777" w:rsidR="00BA396D" w:rsidRDefault="00BA396D" w:rsidP="00D81507">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p>
    <w:p w14:paraId="4440B80E" w14:textId="76140ADA" w:rsidR="00EB2C7E" w:rsidRPr="00817E26"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 xml:space="preserve">The </w:t>
      </w:r>
      <w:r w:rsidR="00593603">
        <w:rPr>
          <w:rFonts w:ascii="Open Sans" w:hAnsi="Open Sans" w:cs="Open Sans"/>
          <w:b/>
          <w:bCs/>
          <w:color w:val="000000" w:themeColor="text1"/>
          <w:sz w:val="24"/>
          <w:szCs w:val="24"/>
        </w:rPr>
        <w:t xml:space="preserve">scenario </w:t>
      </w:r>
      <w:r>
        <w:rPr>
          <w:rFonts w:ascii="Open Sans" w:hAnsi="Open Sans" w:cs="Open Sans"/>
          <w:b/>
          <w:bCs/>
          <w:color w:val="000000" w:themeColor="text1"/>
          <w:sz w:val="24"/>
          <w:szCs w:val="24"/>
        </w:rPr>
        <w:t xml:space="preserve"> </w:t>
      </w:r>
    </w:p>
    <w:p w14:paraId="654545D2" w14:textId="77777777" w:rsidR="00046E16" w:rsidRDefault="00046E16" w:rsidP="00046E16">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2D947CE8" w14:textId="77777777" w:rsidR="00046E16" w:rsidRDefault="00046E16" w:rsidP="00046E16">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w:t>
      </w:r>
      <w:r>
        <w:rPr>
          <w:rFonts w:ascii="Open Sans" w:hAnsi="Open Sans" w:cs="Open Sans"/>
        </w:rPr>
        <w:lastRenderedPageBreak/>
        <w:t xml:space="preserve">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34888E2C" w14:textId="77777777" w:rsidR="00046E16" w:rsidRPr="008674F5" w:rsidRDefault="00046E16" w:rsidP="00046E16">
      <w:pPr>
        <w:spacing w:line="276" w:lineRule="auto"/>
        <w:ind w:right="-52"/>
        <w:rPr>
          <w:rFonts w:ascii="Open Sans" w:hAnsi="Open Sans" w:cs="Open Sans"/>
        </w:rPr>
      </w:pPr>
      <w:r>
        <w:rPr>
          <w:rFonts w:ascii="Open Sans" w:hAnsi="Open Sans" w:cs="Open Sans"/>
        </w:rPr>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7A9DE141" w14:textId="77777777" w:rsid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Key points from a WHO report on the new avian influenza:</w:t>
      </w:r>
    </w:p>
    <w:p w14:paraId="15D76F81" w14:textId="77777777" w:rsidR="00EB2C7E" w:rsidRPr="0018381C"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 new and more infectious than existing flu viruses</w:t>
      </w:r>
      <w:r>
        <w:rPr>
          <w:rFonts w:ascii="Open Sans" w:hAnsi="Open Sans" w:cs="Open Sans"/>
          <w:sz w:val="22"/>
        </w:rPr>
        <w:t xml:space="preserve">. There are concerns people may not understand the seriousness of this new threat to public health </w:t>
      </w:r>
    </w:p>
    <w:p w14:paraId="04DD6921" w14:textId="77777777" w:rsidR="00EB2C7E"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Pr>
          <w:rFonts w:ascii="Open Sans" w:hAnsi="Open Sans" w:cs="Open Sans"/>
          <w:sz w:val="22"/>
        </w:rPr>
        <w:t>,</w:t>
      </w:r>
      <w:r w:rsidRPr="0018381C">
        <w:rPr>
          <w:rFonts w:ascii="Open Sans" w:hAnsi="Open Sans" w:cs="Open Sans"/>
          <w:sz w:val="22"/>
        </w:rPr>
        <w:t xml:space="preserve"> and prevention measures</w:t>
      </w:r>
      <w:r>
        <w:rPr>
          <w:rFonts w:ascii="Open Sans" w:hAnsi="Open Sans" w:cs="Open Sans"/>
          <w:sz w:val="22"/>
        </w:rPr>
        <w:t>,</w:t>
      </w:r>
      <w:r w:rsidRPr="0018381C">
        <w:rPr>
          <w:rFonts w:ascii="Open Sans" w:hAnsi="Open Sans" w:cs="Open Sans"/>
          <w:sz w:val="22"/>
        </w:rPr>
        <w:t xml:space="preserve"> being widely shared</w:t>
      </w:r>
    </w:p>
    <w:p w14:paraId="576012CA" w14:textId="348CB7BD" w:rsidR="00B96999" w:rsidRPr="00046E16" w:rsidRDefault="00593603" w:rsidP="00046E16">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 xml:space="preserve">Most cases are originating in densely populated areas, including urban slums, called </w:t>
      </w:r>
      <w:proofErr w:type="spellStart"/>
      <w:r>
        <w:rPr>
          <w:rFonts w:ascii="Open Sans" w:hAnsi="Open Sans" w:cs="Open Sans"/>
          <w:sz w:val="22"/>
        </w:rPr>
        <w:t>poburgs</w:t>
      </w:r>
      <w:proofErr w:type="spellEnd"/>
      <w:r>
        <w:rPr>
          <w:rFonts w:ascii="Open Sans" w:hAnsi="Open Sans" w:cs="Open Sans"/>
          <w:sz w:val="22"/>
        </w:rPr>
        <w:t xml:space="preserve">. The </w:t>
      </w:r>
      <w:proofErr w:type="spellStart"/>
      <w:r>
        <w:rPr>
          <w:rFonts w:ascii="Open Sans" w:hAnsi="Open Sans" w:cs="Open Sans"/>
          <w:sz w:val="22"/>
        </w:rPr>
        <w:t>poburgs</w:t>
      </w:r>
      <w:proofErr w:type="spellEnd"/>
      <w:r>
        <w:rPr>
          <w:rFonts w:ascii="Open Sans" w:hAnsi="Open Sans" w:cs="Open Sans"/>
          <w:sz w:val="22"/>
        </w:rPr>
        <w:t xml:space="preserve"> have formal elected mayors but also informal community leaders, religious leaders, active women’s groups, market associations, and some criminal gangs. Around 70% of the people who live in the </w:t>
      </w:r>
      <w:proofErr w:type="spellStart"/>
      <w:r>
        <w:rPr>
          <w:rFonts w:ascii="Open Sans" w:hAnsi="Open Sans" w:cs="Open Sans"/>
          <w:sz w:val="22"/>
        </w:rPr>
        <w:t>poburgs</w:t>
      </w:r>
      <w:proofErr w:type="spellEnd"/>
      <w:r>
        <w:rPr>
          <w:rFonts w:ascii="Open Sans" w:hAnsi="Open Sans" w:cs="Open Sans"/>
          <w:sz w:val="22"/>
        </w:rPr>
        <w:t xml:space="preserve"> are from the Dali ethnic group.</w:t>
      </w:r>
    </w:p>
    <w:p w14:paraId="7EDE80E3" w14:textId="77777777" w:rsidR="008C58A9" w:rsidRDefault="008C58A9">
      <w:pPr>
        <w:rPr>
          <w:rFonts w:ascii="Open Sans" w:hAnsi="Open Sans" w:cs="Open Sans"/>
          <w:b/>
          <w:bCs/>
          <w:color w:val="FF0000"/>
          <w:sz w:val="24"/>
          <w:szCs w:val="24"/>
        </w:rPr>
      </w:pPr>
      <w:r>
        <w:rPr>
          <w:rFonts w:ascii="Open Sans" w:hAnsi="Open Sans" w:cs="Open Sans"/>
          <w:b/>
          <w:bCs/>
          <w:color w:val="FF0000"/>
          <w:sz w:val="24"/>
          <w:szCs w:val="24"/>
        </w:rPr>
        <w:br w:type="page"/>
      </w:r>
    </w:p>
    <w:p w14:paraId="2E112442" w14:textId="2725F4FB" w:rsidR="00482B59" w:rsidRPr="00EB2C7E" w:rsidRDefault="00482B59" w:rsidP="005E4A3D">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1: Understanding the community context </w:t>
      </w:r>
      <w:r w:rsidR="005E4A3D" w:rsidRPr="00EB2C7E">
        <w:rPr>
          <w:rFonts w:ascii="Open Sans" w:hAnsi="Open Sans" w:cs="Open Sans"/>
          <w:b/>
          <w:bCs/>
          <w:color w:val="FF0000"/>
          <w:sz w:val="24"/>
          <w:szCs w:val="24"/>
        </w:rPr>
        <w:t>(</w:t>
      </w:r>
      <w:r w:rsidR="003B3C67">
        <w:rPr>
          <w:rFonts w:ascii="Open Sans" w:hAnsi="Open Sans" w:cs="Open Sans"/>
          <w:b/>
          <w:bCs/>
          <w:color w:val="FF0000"/>
          <w:sz w:val="24"/>
          <w:szCs w:val="24"/>
        </w:rPr>
        <w:t>20</w:t>
      </w:r>
      <w:r w:rsidR="005E4A3D" w:rsidRPr="00EB2C7E">
        <w:rPr>
          <w:rFonts w:ascii="Open Sans" w:hAnsi="Open Sans" w:cs="Open Sans"/>
          <w:b/>
          <w:bCs/>
          <w:color w:val="FF0000"/>
          <w:sz w:val="24"/>
          <w:szCs w:val="24"/>
        </w:rPr>
        <w:t xml:space="preserve"> mins)</w:t>
      </w:r>
    </w:p>
    <w:p w14:paraId="7E6134CE" w14:textId="77777777" w:rsidR="00482B59" w:rsidRPr="00937FB9" w:rsidRDefault="00482B59" w:rsidP="00482B59">
      <w:pPr>
        <w:rPr>
          <w:rFonts w:ascii="Open Sans" w:hAnsi="Open Sans" w:cs="Open Sans"/>
        </w:rPr>
      </w:pPr>
      <w:r>
        <w:rPr>
          <w:rFonts w:ascii="Open Sans" w:hAnsi="Open Sans" w:cs="Open Sans"/>
        </w:rPr>
        <w:t>Alexa Red Cross is organizing an assessment in the urban areas to help them plan risk communication and community engagement (RCCE) approaches for the response. Building on the data you already have:</w:t>
      </w:r>
    </w:p>
    <w:p w14:paraId="7233C595"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 xml:space="preserve">What information does ARC need to collect in the assessment to help them understand the current context and plan effective RCCE approaches?  </w:t>
      </w:r>
    </w:p>
    <w:p w14:paraId="472FE3FB"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methods can they use to collect this information?</w:t>
      </w:r>
    </w:p>
    <w:p w14:paraId="1F366C57" w14:textId="0B79839D" w:rsidR="005E4A3D" w:rsidRPr="005E4A3D" w:rsidRDefault="005E4A3D" w:rsidP="005E4A3D">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sidR="00967B5C">
        <w:rPr>
          <w:rFonts w:ascii="Open Sans" w:eastAsia="Roboto" w:hAnsi="Open Sans" w:cs="Open Sans"/>
          <w:color w:val="FF0000"/>
          <w:sz w:val="22"/>
          <w:lang w:val="en-GB"/>
        </w:rPr>
        <w:t xml:space="preserve"> Q1</w:t>
      </w:r>
      <w:r w:rsidR="007A4295">
        <w:rPr>
          <w:rFonts w:ascii="Open Sans" w:eastAsia="Roboto" w:hAnsi="Open Sans" w:cs="Open Sans"/>
          <w:color w:val="FF0000"/>
          <w:sz w:val="22"/>
          <w:lang w:val="en-GB"/>
        </w:rPr>
        <w:t xml:space="preserve"> – Information to collect </w:t>
      </w:r>
    </w:p>
    <w:p w14:paraId="01DCC6A2" w14:textId="4F7A1895" w:rsidR="00B976CD" w:rsidRDefault="005E4A3D"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5E4A3D">
        <w:rPr>
          <w:rFonts w:ascii="Open Sans" w:eastAsia="Roboto" w:hAnsi="Open Sans" w:cs="Open Sans"/>
          <w:b/>
          <w:bCs/>
          <w:sz w:val="22"/>
          <w:lang w:val="en-GB"/>
        </w:rPr>
        <w:t>Contextual information about the community</w:t>
      </w:r>
      <w:r w:rsidR="00B976CD">
        <w:rPr>
          <w:rFonts w:ascii="Open Sans" w:eastAsia="Roboto" w:hAnsi="Open Sans" w:cs="Open Sans"/>
          <w:sz w:val="22"/>
          <w:lang w:val="en-GB"/>
        </w:rPr>
        <w:t xml:space="preserve"> including:</w:t>
      </w:r>
    </w:p>
    <w:p w14:paraId="24FA65A6"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Community demographics</w:t>
      </w:r>
      <w:r>
        <w:rPr>
          <w:rFonts w:ascii="Open Sans" w:eastAsia="Roboto" w:hAnsi="Open Sans" w:cs="Open Sans"/>
          <w:sz w:val="22"/>
          <w:lang w:val="en-GB"/>
        </w:rPr>
        <w:t xml:space="preserve">, including languages spoken, religions, literacy, livelihoods etc, </w:t>
      </w:r>
    </w:p>
    <w:p w14:paraId="3D536FFF"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C</w:t>
      </w:r>
      <w:r w:rsidR="005E4A3D" w:rsidRPr="00B976CD">
        <w:rPr>
          <w:rFonts w:ascii="Open Sans" w:eastAsia="Roboto" w:hAnsi="Open Sans" w:cs="Open Sans"/>
          <w:b/>
          <w:bCs/>
          <w:sz w:val="22"/>
          <w:lang w:val="en-GB"/>
        </w:rPr>
        <w:t>ommunity structures</w:t>
      </w:r>
      <w:r w:rsidR="005E4A3D">
        <w:rPr>
          <w:rFonts w:ascii="Open Sans" w:eastAsia="Roboto" w:hAnsi="Open Sans" w:cs="Open Sans"/>
          <w:sz w:val="22"/>
          <w:lang w:val="en-GB"/>
        </w:rPr>
        <w:t xml:space="preserve"> including formal and informal leaders, community groups and associations, </w:t>
      </w:r>
      <w:r>
        <w:rPr>
          <w:rFonts w:ascii="Open Sans" w:eastAsia="Roboto" w:hAnsi="Open Sans" w:cs="Open Sans"/>
          <w:sz w:val="22"/>
          <w:lang w:val="en-GB"/>
        </w:rPr>
        <w:t>other stakeholders such as clinics, health workers, other NGOs, local authorities</w:t>
      </w:r>
    </w:p>
    <w:p w14:paraId="3D2B00D7" w14:textId="4FBAD568"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Pr>
          <w:rFonts w:ascii="Open Sans" w:eastAsia="Roboto" w:hAnsi="Open Sans" w:cs="Open Sans"/>
          <w:b/>
          <w:bCs/>
          <w:sz w:val="22"/>
          <w:lang w:val="en-GB"/>
        </w:rPr>
        <w:t xml:space="preserve">Community relations </w:t>
      </w:r>
      <w:r>
        <w:rPr>
          <w:rFonts w:ascii="Open Sans" w:eastAsia="Roboto" w:hAnsi="Open Sans" w:cs="Open Sans"/>
          <w:sz w:val="22"/>
          <w:lang w:val="en-GB"/>
        </w:rPr>
        <w:t>including how decisions are made, who participates, and if any groups are excluded or marginalized, level of trust, social cohesion and power dynamics between groups and any tensions or conflict</w:t>
      </w:r>
    </w:p>
    <w:p w14:paraId="4D99D989" w14:textId="681041DE"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Pr>
          <w:rFonts w:ascii="Open Sans" w:eastAsia="Roboto" w:hAnsi="Open Sans" w:cs="Open Sans"/>
          <w:b/>
          <w:bCs/>
          <w:sz w:val="22"/>
          <w:lang w:val="en-GB"/>
        </w:rPr>
        <w:t xml:space="preserve">Communication </w:t>
      </w:r>
      <w:r>
        <w:rPr>
          <w:rFonts w:ascii="Open Sans" w:eastAsia="Roboto" w:hAnsi="Open Sans" w:cs="Open Sans"/>
          <w:sz w:val="22"/>
          <w:lang w:val="en-GB"/>
        </w:rPr>
        <w:t xml:space="preserve">including peoples’ preferred way to receive information and provide feedback, and which channels of communication they have access to and whether they face any barriers accessing information  </w:t>
      </w:r>
    </w:p>
    <w:p w14:paraId="0EE6C749" w14:textId="47DD0061" w:rsidR="00B976CD" w:rsidRP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967B5C">
        <w:rPr>
          <w:rFonts w:ascii="Open Sans" w:eastAsia="Roboto" w:hAnsi="Open Sans" w:cs="Open Sans"/>
          <w:b/>
          <w:bCs/>
          <w:sz w:val="22"/>
          <w:lang w:val="en-GB"/>
        </w:rPr>
        <w:t>Culture and beliefs</w:t>
      </w:r>
      <w:r>
        <w:rPr>
          <w:rFonts w:ascii="Open Sans" w:eastAsia="Roboto" w:hAnsi="Open Sans" w:cs="Open Sans"/>
          <w:sz w:val="22"/>
          <w:lang w:val="en-GB"/>
        </w:rPr>
        <w:t xml:space="preserve"> including gender roles, attitudes towards marginalized groups, social norms</w:t>
      </w:r>
      <w:r w:rsidR="00967B5C">
        <w:rPr>
          <w:rFonts w:ascii="Open Sans" w:eastAsia="Roboto" w:hAnsi="Open Sans" w:cs="Open Sans"/>
          <w:sz w:val="22"/>
          <w:lang w:val="en-GB"/>
        </w:rPr>
        <w:t>, common religious practices and traditional beliefs or practices – especially in relation to managing outbreaks</w:t>
      </w:r>
    </w:p>
    <w:p w14:paraId="5135FEF4" w14:textId="2BA25D6C" w:rsidR="005E4A3D" w:rsidRDefault="005E4A3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 xml:space="preserve"> </w:t>
      </w:r>
      <w:r w:rsidR="00B976CD" w:rsidRPr="00B976CD">
        <w:rPr>
          <w:rFonts w:ascii="Open Sans" w:eastAsia="Roboto" w:hAnsi="Open Sans" w:cs="Open Sans"/>
          <w:b/>
          <w:bCs/>
          <w:sz w:val="22"/>
          <w:lang w:val="en-GB"/>
        </w:rPr>
        <w:t>Community capacity</w:t>
      </w:r>
      <w:r w:rsidR="00B976CD">
        <w:rPr>
          <w:rFonts w:ascii="Open Sans" w:eastAsia="Roboto" w:hAnsi="Open Sans" w:cs="Open Sans"/>
          <w:sz w:val="22"/>
          <w:lang w:val="en-GB"/>
        </w:rPr>
        <w:t xml:space="preserve"> including how they are managing the outbreak now, what strengths and skills they have</w:t>
      </w:r>
    </w:p>
    <w:p w14:paraId="74BDACFD" w14:textId="65F9C5BB" w:rsidR="00B976CD" w:rsidRDefault="00967B5C"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967B5C">
        <w:rPr>
          <w:rFonts w:ascii="Open Sans" w:eastAsia="Roboto" w:hAnsi="Open Sans" w:cs="Open Sans"/>
          <w:b/>
          <w:bCs/>
          <w:sz w:val="22"/>
          <w:lang w:val="en-GB"/>
        </w:rPr>
        <w:t>Perceptions of Alexa Red Cross</w:t>
      </w:r>
      <w:r>
        <w:rPr>
          <w:rFonts w:ascii="Open Sans" w:eastAsia="Roboto" w:hAnsi="Open Sans" w:cs="Open Sans"/>
          <w:sz w:val="22"/>
          <w:lang w:val="en-GB"/>
        </w:rPr>
        <w:t xml:space="preserve"> including level of trust in the National Society </w:t>
      </w:r>
    </w:p>
    <w:p w14:paraId="4E5D261A" w14:textId="668B9560" w:rsidR="00967B5C" w:rsidRPr="00967B5C" w:rsidRDefault="00967B5C"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lang w:val="en-GB"/>
        </w:rPr>
      </w:pPr>
      <w:r w:rsidRPr="00967B5C">
        <w:rPr>
          <w:rFonts w:ascii="Open Sans" w:eastAsia="Roboto" w:hAnsi="Open Sans" w:cs="Open Sans"/>
          <w:b/>
          <w:bCs/>
          <w:sz w:val="22"/>
          <w:lang w:val="en-GB"/>
        </w:rPr>
        <w:t>To plan effective RCCE approaches:</w:t>
      </w:r>
    </w:p>
    <w:p w14:paraId="593EE480" w14:textId="7AF4A7EA"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Gaps in knowledge</w:t>
      </w:r>
      <w:r w:rsidRPr="005E4A3D">
        <w:rPr>
          <w:rFonts w:ascii="Open Sans" w:eastAsia="Roboto" w:hAnsi="Open Sans" w:cs="Open Sans"/>
          <w:sz w:val="22"/>
          <w:lang w:val="en-GB"/>
        </w:rPr>
        <w:t xml:space="preserve"> about the new virus</w:t>
      </w:r>
      <w:r w:rsidR="00967B5C">
        <w:rPr>
          <w:rFonts w:ascii="Open Sans" w:eastAsia="Roboto" w:hAnsi="Open Sans" w:cs="Open Sans"/>
          <w:sz w:val="22"/>
          <w:lang w:val="en-GB"/>
        </w:rPr>
        <w:t>, including</w:t>
      </w:r>
      <w:r w:rsidRPr="005E4A3D">
        <w:rPr>
          <w:rFonts w:ascii="Open Sans" w:eastAsia="Roboto" w:hAnsi="Open Sans" w:cs="Open Sans"/>
          <w:sz w:val="22"/>
          <w:lang w:val="en-GB"/>
        </w:rPr>
        <w:t xml:space="preserve"> causes, symptoms, transmission, treatment, </w:t>
      </w:r>
      <w:r w:rsidR="00967B5C">
        <w:rPr>
          <w:rFonts w:ascii="Open Sans" w:eastAsia="Roboto" w:hAnsi="Open Sans" w:cs="Open Sans"/>
          <w:sz w:val="22"/>
          <w:lang w:val="en-GB"/>
        </w:rPr>
        <w:t xml:space="preserve">and </w:t>
      </w:r>
      <w:r w:rsidRPr="005E4A3D">
        <w:rPr>
          <w:rFonts w:ascii="Open Sans" w:eastAsia="Roboto" w:hAnsi="Open Sans" w:cs="Open Sans"/>
          <w:sz w:val="22"/>
          <w:lang w:val="en-GB"/>
        </w:rPr>
        <w:t>prevention</w:t>
      </w:r>
    </w:p>
    <w:p w14:paraId="5CD0E7A7"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Level of threat</w:t>
      </w:r>
      <w:r w:rsidRPr="005E4A3D">
        <w:rPr>
          <w:rFonts w:ascii="Open Sans" w:eastAsia="Roboto" w:hAnsi="Open Sans" w:cs="Open Sans"/>
          <w:sz w:val="22"/>
          <w:lang w:val="en-GB"/>
        </w:rPr>
        <w:t xml:space="preserve"> people attach to the virus and what concerns them most about it</w:t>
      </w:r>
    </w:p>
    <w:p w14:paraId="5553D3C0"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Common beliefs and rumours about the virus</w:t>
      </w:r>
      <w:r w:rsidRPr="005E4A3D">
        <w:rPr>
          <w:rFonts w:ascii="Open Sans" w:eastAsia="Roboto" w:hAnsi="Open Sans" w:cs="Open Sans"/>
          <w:sz w:val="22"/>
          <w:lang w:val="en-GB"/>
        </w:rPr>
        <w:t>, and whether people believe these e.g., where it came from, who is affected, how it spreads, symptoms, etc</w:t>
      </w:r>
    </w:p>
    <w:p w14:paraId="0BEF3DAD"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lastRenderedPageBreak/>
        <w:t>Any stigma</w:t>
      </w:r>
      <w:r w:rsidRPr="005E4A3D">
        <w:rPr>
          <w:rFonts w:ascii="Open Sans" w:eastAsia="Roboto" w:hAnsi="Open Sans" w:cs="Open Sans"/>
          <w:sz w:val="22"/>
          <w:lang w:val="en-GB"/>
        </w:rPr>
        <w:t xml:space="preserve"> attached to the virus or those affected</w:t>
      </w:r>
    </w:p>
    <w:p w14:paraId="741DCFEA" w14:textId="68769878"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 xml:space="preserve">Reasons why people </w:t>
      </w:r>
      <w:r w:rsidR="00967B5C" w:rsidRPr="00967B5C">
        <w:rPr>
          <w:rFonts w:ascii="Open Sans" w:eastAsia="Roboto" w:hAnsi="Open Sans" w:cs="Open Sans"/>
          <w:b/>
          <w:bCs/>
          <w:sz w:val="22"/>
          <w:lang w:val="en-GB"/>
        </w:rPr>
        <w:t>might</w:t>
      </w:r>
      <w:r w:rsidRPr="00967B5C">
        <w:rPr>
          <w:rFonts w:ascii="Open Sans" w:eastAsia="Roboto" w:hAnsi="Open Sans" w:cs="Open Sans"/>
          <w:b/>
          <w:bCs/>
          <w:sz w:val="22"/>
          <w:lang w:val="en-GB"/>
        </w:rPr>
        <w:t xml:space="preserve"> not engage in safe behaviours or practices </w:t>
      </w:r>
      <w:r w:rsidRPr="005E4A3D">
        <w:rPr>
          <w:rFonts w:ascii="Open Sans" w:eastAsia="Roboto" w:hAnsi="Open Sans" w:cs="Open Sans"/>
          <w:sz w:val="22"/>
          <w:lang w:val="en-GB"/>
        </w:rPr>
        <w:t>i.e., lack of resources</w:t>
      </w:r>
      <w:r w:rsidR="00967B5C">
        <w:rPr>
          <w:rFonts w:ascii="Open Sans" w:eastAsia="Roboto" w:hAnsi="Open Sans" w:cs="Open Sans"/>
          <w:sz w:val="22"/>
          <w:lang w:val="en-GB"/>
        </w:rPr>
        <w:t>, access to services</w:t>
      </w:r>
      <w:r w:rsidRPr="005E4A3D">
        <w:rPr>
          <w:rFonts w:ascii="Open Sans" w:eastAsia="Roboto" w:hAnsi="Open Sans" w:cs="Open Sans"/>
          <w:sz w:val="22"/>
          <w:lang w:val="en-GB"/>
        </w:rPr>
        <w:t xml:space="preserve"> or conflicting beliefs?</w:t>
      </w:r>
    </w:p>
    <w:p w14:paraId="3AFB4C92" w14:textId="44C5B7E0" w:rsidR="00482B59" w:rsidRPr="00967B5C"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Common and trusted sources of information</w:t>
      </w:r>
      <w:r w:rsidRPr="005E4A3D">
        <w:rPr>
          <w:rFonts w:ascii="Open Sans" w:eastAsia="Roboto" w:hAnsi="Open Sans" w:cs="Open Sans"/>
          <w:sz w:val="22"/>
          <w:lang w:val="en-GB"/>
        </w:rPr>
        <w:t xml:space="preserve"> about the virus</w:t>
      </w:r>
      <w:r w:rsidR="00967B5C">
        <w:rPr>
          <w:rFonts w:ascii="Open Sans" w:eastAsia="Roboto" w:hAnsi="Open Sans" w:cs="Open Sans"/>
          <w:sz w:val="22"/>
          <w:lang w:val="en-GB"/>
        </w:rPr>
        <w:t xml:space="preserve">, and how </w:t>
      </w:r>
      <w:r w:rsidRPr="00967B5C">
        <w:rPr>
          <w:rFonts w:ascii="Open Sans" w:eastAsia="Roboto" w:hAnsi="Open Sans" w:cs="Open Sans"/>
          <w:sz w:val="22"/>
          <w:lang w:val="en-GB"/>
        </w:rPr>
        <w:t>information about the risk is shared in the community</w:t>
      </w:r>
    </w:p>
    <w:p w14:paraId="55B553CE" w14:textId="04579D96"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Local phrases</w:t>
      </w:r>
      <w:r w:rsidRPr="005E4A3D">
        <w:rPr>
          <w:rFonts w:ascii="Open Sans" w:eastAsia="Roboto" w:hAnsi="Open Sans" w:cs="Open Sans"/>
          <w:sz w:val="22"/>
          <w:lang w:val="en-GB"/>
        </w:rPr>
        <w:t xml:space="preserve"> used to describe the risk</w:t>
      </w:r>
      <w:r w:rsidR="00967B5C">
        <w:rPr>
          <w:rFonts w:ascii="Open Sans" w:eastAsia="Roboto" w:hAnsi="Open Sans" w:cs="Open Sans"/>
          <w:sz w:val="22"/>
          <w:lang w:val="en-GB"/>
        </w:rPr>
        <w:t xml:space="preserve"> e.g., the chicken flu</w:t>
      </w:r>
    </w:p>
    <w:p w14:paraId="76D67BE0" w14:textId="50EBD3B0" w:rsidR="007A4295" w:rsidRPr="007A4295" w:rsidRDefault="007A4295" w:rsidP="007A4295">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Q2 – Data collection methods </w:t>
      </w:r>
    </w:p>
    <w:p w14:paraId="65ABE4FE" w14:textId="77777777" w:rsidR="007A4295" w:rsidRPr="0021749E" w:rsidRDefault="007A4295"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b/>
          <w:bCs/>
          <w:sz w:val="22"/>
          <w:lang w:val="en-GB"/>
        </w:rPr>
      </w:pPr>
      <w:r w:rsidRPr="0021749E">
        <w:rPr>
          <w:rFonts w:ascii="Open Sans" w:eastAsia="Roboto" w:hAnsi="Open Sans" w:cs="Open Sans"/>
          <w:b/>
          <w:bCs/>
          <w:sz w:val="22"/>
          <w:lang w:val="en-GB"/>
        </w:rPr>
        <w:t>Data can be c</w:t>
      </w:r>
      <w:r w:rsidR="00482B59" w:rsidRPr="0021749E">
        <w:rPr>
          <w:rFonts w:ascii="Open Sans" w:eastAsia="Roboto" w:hAnsi="Open Sans" w:cs="Open Sans"/>
          <w:b/>
          <w:bCs/>
          <w:sz w:val="22"/>
          <w:lang w:val="en-GB"/>
        </w:rPr>
        <w:t>ollect</w:t>
      </w:r>
      <w:r w:rsidRPr="0021749E">
        <w:rPr>
          <w:rFonts w:ascii="Open Sans" w:eastAsia="Roboto" w:hAnsi="Open Sans" w:cs="Open Sans"/>
          <w:b/>
          <w:bCs/>
          <w:sz w:val="22"/>
          <w:lang w:val="en-GB"/>
        </w:rPr>
        <w:t>ed</w:t>
      </w:r>
      <w:r w:rsidR="00482B59" w:rsidRPr="0021749E">
        <w:rPr>
          <w:rFonts w:ascii="Open Sans" w:eastAsia="Roboto" w:hAnsi="Open Sans" w:cs="Open Sans"/>
          <w:b/>
          <w:bCs/>
          <w:sz w:val="22"/>
          <w:lang w:val="en-GB"/>
        </w:rPr>
        <w:t xml:space="preserve"> through</w:t>
      </w:r>
      <w:r w:rsidRPr="0021749E">
        <w:rPr>
          <w:rFonts w:ascii="Open Sans" w:eastAsia="Roboto" w:hAnsi="Open Sans" w:cs="Open Sans"/>
          <w:b/>
          <w:bCs/>
          <w:sz w:val="22"/>
          <w:lang w:val="en-GB"/>
        </w:rPr>
        <w:t>:</w:t>
      </w:r>
      <w:r w:rsidR="00482B59" w:rsidRPr="0021749E">
        <w:rPr>
          <w:rFonts w:ascii="Open Sans" w:eastAsia="Roboto" w:hAnsi="Open Sans" w:cs="Open Sans"/>
          <w:b/>
          <w:bCs/>
          <w:sz w:val="22"/>
          <w:lang w:val="en-GB"/>
        </w:rPr>
        <w:t xml:space="preserve"> </w:t>
      </w:r>
    </w:p>
    <w:p w14:paraId="488EEB11" w14:textId="1C29F5EB"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 xml:space="preserve">A </w:t>
      </w:r>
      <w:r w:rsidR="00482B59" w:rsidRPr="005E4A3D">
        <w:rPr>
          <w:rFonts w:ascii="Open Sans" w:eastAsia="Roboto" w:hAnsi="Open Sans" w:cs="Open Sans"/>
          <w:sz w:val="22"/>
          <w:lang w:val="en-GB"/>
        </w:rPr>
        <w:t>mini</w:t>
      </w:r>
      <w:r>
        <w:rPr>
          <w:rFonts w:ascii="Open Sans" w:eastAsia="Roboto" w:hAnsi="Open Sans" w:cs="Open Sans"/>
          <w:sz w:val="22"/>
          <w:lang w:val="en-GB"/>
        </w:rPr>
        <w:t xml:space="preserve"> or </w:t>
      </w:r>
      <w:r w:rsidR="00482B59" w:rsidRPr="005E4A3D">
        <w:rPr>
          <w:rFonts w:ascii="Open Sans" w:eastAsia="Roboto" w:hAnsi="Open Sans" w:cs="Open Sans"/>
          <w:sz w:val="22"/>
          <w:lang w:val="en-GB"/>
        </w:rPr>
        <w:t xml:space="preserve">rapid </w:t>
      </w:r>
      <w:r>
        <w:rPr>
          <w:rFonts w:ascii="Open Sans" w:eastAsia="Roboto" w:hAnsi="Open Sans" w:cs="Open Sans"/>
          <w:sz w:val="22"/>
          <w:lang w:val="en-GB"/>
        </w:rPr>
        <w:t xml:space="preserve">knowledge, attitudes, and practices survey – but it would need to be able to be conducted quickly </w:t>
      </w:r>
    </w:p>
    <w:p w14:paraId="4267780B" w14:textId="14630790"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Focus group discussions with different groups</w:t>
      </w:r>
      <w:r w:rsidR="0021749E">
        <w:rPr>
          <w:rFonts w:ascii="Open Sans" w:eastAsia="Roboto" w:hAnsi="Open Sans" w:cs="Open Sans"/>
          <w:sz w:val="22"/>
          <w:lang w:val="en-GB"/>
        </w:rPr>
        <w:t>, including the Dalis</w:t>
      </w:r>
      <w:r w:rsidR="003522B6">
        <w:rPr>
          <w:rFonts w:ascii="Open Sans" w:eastAsia="Roboto" w:hAnsi="Open Sans" w:cs="Open Sans"/>
          <w:sz w:val="22"/>
          <w:lang w:val="en-GB"/>
        </w:rPr>
        <w:t xml:space="preserve"> and women’s groups</w:t>
      </w:r>
    </w:p>
    <w:p w14:paraId="74992673" w14:textId="77777777" w:rsidR="00EB2C7E" w:rsidRPr="00EB2C7E" w:rsidRDefault="007A4295"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Key informant interviews with community leaders and those with influence in the community such as religious leaders</w:t>
      </w:r>
      <w:r w:rsidR="0021749E">
        <w:rPr>
          <w:rFonts w:ascii="Open Sans" w:eastAsia="Roboto" w:hAnsi="Open Sans" w:cs="Open Sans"/>
          <w:sz w:val="22"/>
          <w:lang w:val="en-GB"/>
        </w:rPr>
        <w:t xml:space="preserve"> and active community groups in the poburgs.</w:t>
      </w:r>
    </w:p>
    <w:p w14:paraId="7FF10CB8" w14:textId="7366B7FB" w:rsidR="00593603" w:rsidRDefault="00593603" w:rsidP="00593603">
      <w:pPr>
        <w:spacing w:after="0" w:line="276" w:lineRule="auto"/>
        <w:rPr>
          <w:rFonts w:ascii="Open Sans" w:hAnsi="Open Sans" w:cs="Open Sans"/>
          <w:b/>
          <w:bCs/>
          <w:color w:val="FF0000"/>
          <w:sz w:val="24"/>
          <w:szCs w:val="24"/>
        </w:rPr>
      </w:pPr>
    </w:p>
    <w:p w14:paraId="49B3287B" w14:textId="77777777" w:rsidR="007A3EAF" w:rsidRDefault="007A3EAF">
      <w:pPr>
        <w:rPr>
          <w:rFonts w:ascii="Open Sans" w:hAnsi="Open Sans" w:cs="Open Sans"/>
          <w:b/>
          <w:bCs/>
          <w:color w:val="FF0000"/>
          <w:sz w:val="24"/>
          <w:szCs w:val="24"/>
        </w:rPr>
      </w:pPr>
      <w:r>
        <w:rPr>
          <w:rFonts w:ascii="Open Sans" w:hAnsi="Open Sans" w:cs="Open Sans"/>
          <w:b/>
          <w:bCs/>
          <w:color w:val="FF0000"/>
          <w:sz w:val="24"/>
          <w:szCs w:val="24"/>
        </w:rPr>
        <w:br w:type="page"/>
      </w:r>
    </w:p>
    <w:p w14:paraId="762946C4" w14:textId="148EE88B" w:rsidR="00593603" w:rsidRPr="00EB2C7E" w:rsidRDefault="00593603" w:rsidP="00593603">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w:t>
      </w:r>
      <w:r>
        <w:rPr>
          <w:rFonts w:ascii="Open Sans" w:hAnsi="Open Sans" w:cs="Open Sans"/>
          <w:b/>
          <w:bCs/>
          <w:color w:val="FF0000"/>
          <w:sz w:val="24"/>
          <w:szCs w:val="24"/>
        </w:rPr>
        <w:t>2</w:t>
      </w:r>
      <w:r w:rsidRPr="00EB2C7E">
        <w:rPr>
          <w:rFonts w:ascii="Open Sans" w:hAnsi="Open Sans" w:cs="Open Sans"/>
          <w:b/>
          <w:bCs/>
          <w:color w:val="FF0000"/>
          <w:sz w:val="24"/>
          <w:szCs w:val="24"/>
        </w:rPr>
        <w:t xml:space="preserve">: Finding community-led solutions </w:t>
      </w:r>
      <w:r w:rsidR="003B3C67">
        <w:rPr>
          <w:rFonts w:ascii="Open Sans" w:hAnsi="Open Sans" w:cs="Open Sans"/>
          <w:b/>
          <w:bCs/>
          <w:color w:val="FF0000"/>
          <w:sz w:val="24"/>
          <w:szCs w:val="24"/>
        </w:rPr>
        <w:t>(20</w:t>
      </w:r>
      <w:r w:rsidRPr="00EB2C7E">
        <w:rPr>
          <w:rFonts w:ascii="Open Sans" w:hAnsi="Open Sans" w:cs="Open Sans"/>
          <w:b/>
          <w:bCs/>
          <w:color w:val="FF0000"/>
          <w:sz w:val="24"/>
          <w:szCs w:val="24"/>
        </w:rPr>
        <w:t xml:space="preserve"> mins)</w:t>
      </w:r>
    </w:p>
    <w:p w14:paraId="71085130" w14:textId="11DC7754"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Unfortunately, cases of the new influenza virus are increasing rapidly in urban areas. The Alexa Ministry of Health has introduced mask wearing and physical distancing </w:t>
      </w:r>
      <w:r w:rsidR="00D47935">
        <w:rPr>
          <w:rFonts w:ascii="Open Sans" w:eastAsia="Roboto" w:hAnsi="Open Sans" w:cs="Open Sans"/>
          <w:sz w:val="22"/>
          <w:lang w:val="en-GB"/>
        </w:rPr>
        <w:t>recommendations</w:t>
      </w:r>
      <w:r>
        <w:rPr>
          <w:rFonts w:ascii="Open Sans" w:eastAsia="Roboto" w:hAnsi="Open Sans" w:cs="Open Sans"/>
          <w:sz w:val="22"/>
          <w:lang w:val="en-GB"/>
        </w:rPr>
        <w:t xml:space="preserve">, but these are not being followed in densely populated areas such as urban slums, markets, or places of worship such as churches and mosques. They have asked Alexa Red Cross to step in and work with these communities to find effective ways to implement prevention measures and bring the outbreak under control. </w:t>
      </w:r>
    </w:p>
    <w:p w14:paraId="3F6F956E" w14:textId="06E34DD3" w:rsidR="00B40BA4" w:rsidRPr="00B40BA4" w:rsidRDefault="00B40BA4" w:rsidP="00B40BA4">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Which groups will you work with and how will you go about identifying and supporting community-led solutions?</w:t>
      </w:r>
    </w:p>
    <w:p w14:paraId="36C480EB" w14:textId="77777777"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2B9276B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2CE00412"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290900FB"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597759E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In the poburgs, informal community leaders, women’s groups and market associations said they were being lots of questions about the virus</w:t>
      </w:r>
    </w:p>
    <w:p w14:paraId="52BFC529" w14:textId="77777777" w:rsidR="00B40BA4" w:rsidRPr="00E52093"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2FE34B4A" w14:textId="32A5B5D4" w:rsidR="00593603" w:rsidRPr="00FE0FB5" w:rsidRDefault="00593603" w:rsidP="00593603">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w:t>
      </w:r>
    </w:p>
    <w:p w14:paraId="3DCC2648" w14:textId="77777777" w:rsidR="00593603" w:rsidRPr="00FE0FB5" w:rsidRDefault="00593603" w:rsidP="007A3EA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b/>
          <w:bCs/>
          <w:sz w:val="22"/>
          <w:lang w:val="en-GB"/>
        </w:rPr>
      </w:pPr>
      <w:r w:rsidRPr="00FE0FB5">
        <w:rPr>
          <w:rFonts w:ascii="Open Sans" w:eastAsia="Roboto" w:hAnsi="Open Sans" w:cs="Open Sans"/>
          <w:b/>
          <w:bCs/>
          <w:sz w:val="22"/>
          <w:lang w:val="en-GB"/>
        </w:rPr>
        <w:t>Groups to work with include:</w:t>
      </w:r>
    </w:p>
    <w:p w14:paraId="5BE56E2C" w14:textId="5D7FD2D5"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Religious leaders </w:t>
      </w:r>
      <w:r>
        <w:rPr>
          <w:rFonts w:ascii="Open Sans" w:eastAsia="Roboto" w:hAnsi="Open Sans" w:cs="Open Sans"/>
          <w:sz w:val="22"/>
          <w:lang w:val="en-GB"/>
        </w:rPr>
        <w:t>of</w:t>
      </w:r>
      <w:r w:rsidRPr="00FE0FB5">
        <w:rPr>
          <w:rFonts w:ascii="Open Sans" w:eastAsia="Roboto" w:hAnsi="Open Sans" w:cs="Open Sans"/>
          <w:sz w:val="22"/>
          <w:lang w:val="en-GB"/>
        </w:rPr>
        <w:t xml:space="preserve"> churches and mosques</w:t>
      </w:r>
      <w:r w:rsidR="00523632">
        <w:rPr>
          <w:rFonts w:ascii="Open Sans" w:eastAsia="Roboto" w:hAnsi="Open Sans" w:cs="Open Sans"/>
          <w:sz w:val="22"/>
          <w:lang w:val="en-GB"/>
        </w:rPr>
        <w:t xml:space="preserve"> – they are trusted and need to be engaged to find ways to follow physical distancing during services</w:t>
      </w:r>
    </w:p>
    <w:p w14:paraId="0BC07BE8" w14:textId="418ACBB3"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Market associations</w:t>
      </w:r>
      <w:r w:rsidR="00523632">
        <w:rPr>
          <w:rFonts w:ascii="Open Sans" w:eastAsia="Roboto" w:hAnsi="Open Sans" w:cs="Open Sans"/>
          <w:sz w:val="22"/>
          <w:lang w:val="en-GB"/>
        </w:rPr>
        <w:t xml:space="preserve"> – have asked for more information and will be critical to finding ways to make physical distancing work in the markets</w:t>
      </w:r>
    </w:p>
    <w:p w14:paraId="2AEA5DC8" w14:textId="6F235620" w:rsidR="0060734F" w:rsidRPr="0060734F" w:rsidRDefault="00593603" w:rsidP="0060734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Women’s groups</w:t>
      </w:r>
      <w:r w:rsidR="0060734F">
        <w:rPr>
          <w:rFonts w:ascii="Open Sans" w:eastAsia="Roboto" w:hAnsi="Open Sans" w:cs="Open Sans"/>
          <w:sz w:val="22"/>
          <w:lang w:val="en-GB"/>
        </w:rPr>
        <w:t xml:space="preserve"> - </w:t>
      </w:r>
      <w:r w:rsidR="0060734F" w:rsidRPr="0060734F">
        <w:rPr>
          <w:rFonts w:ascii="Open Sans" w:eastAsia="Roboto" w:hAnsi="Open Sans" w:cs="Open Sans"/>
          <w:sz w:val="22"/>
          <w:lang w:val="en-GB"/>
        </w:rPr>
        <w:t>who commonly discuss childcare and health issues in their groups, and have asked for more information and support so could be important community partners to work with</w:t>
      </w:r>
    </w:p>
    <w:p w14:paraId="23B0B33E" w14:textId="7D903C60"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lastRenderedPageBreak/>
        <w:t>Formal and informal leaders in the poburgs</w:t>
      </w:r>
      <w:r w:rsidR="00523632">
        <w:rPr>
          <w:rFonts w:ascii="Open Sans" w:eastAsia="Roboto" w:hAnsi="Open Sans" w:cs="Open Sans"/>
          <w:sz w:val="22"/>
          <w:lang w:val="en-GB"/>
        </w:rPr>
        <w:t xml:space="preserve"> – they are trusted and have been asking questions by community members</w:t>
      </w:r>
    </w:p>
    <w:p w14:paraId="70B4C8B7" w14:textId="6F3C3327" w:rsidR="00523632"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Rana community and business groups as they have a higher level of mistrust and are a barrier to prevention measures</w:t>
      </w:r>
    </w:p>
    <w:p w14:paraId="0D5D43D3" w14:textId="38E54989" w:rsidR="00523632" w:rsidRPr="00FE0FB5"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Dali community groups </w:t>
      </w:r>
      <w:r w:rsidR="00323EF9">
        <w:rPr>
          <w:rFonts w:ascii="Open Sans" w:eastAsia="Roboto" w:hAnsi="Open Sans" w:cs="Open Sans"/>
          <w:sz w:val="22"/>
          <w:lang w:val="en-GB"/>
        </w:rPr>
        <w:t>as they live in the poburgs (urban slums)</w:t>
      </w:r>
    </w:p>
    <w:p w14:paraId="2FEA4A66" w14:textId="7F4FA86E" w:rsidR="00323EF9"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Health workers</w:t>
      </w:r>
      <w:r>
        <w:rPr>
          <w:rFonts w:ascii="Open Sans" w:eastAsia="Roboto" w:hAnsi="Open Sans" w:cs="Open Sans"/>
          <w:sz w:val="22"/>
          <w:lang w:val="en-GB"/>
        </w:rPr>
        <w:t xml:space="preserve"> as they are a trusted source of information </w:t>
      </w:r>
    </w:p>
    <w:p w14:paraId="2C753C29" w14:textId="77777777" w:rsidR="00323EF9" w:rsidRPr="00FE0FB5"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Other people of influence in the community – e.g., family, friends and neighbours who are a common and trusted source of information</w:t>
      </w:r>
    </w:p>
    <w:p w14:paraId="4CD91123" w14:textId="69CA08C1" w:rsidR="00593603"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Other active community groups </w:t>
      </w:r>
    </w:p>
    <w:p w14:paraId="3E734DB9" w14:textId="77777777"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Leaders of criminal gangs</w:t>
      </w:r>
    </w:p>
    <w:p w14:paraId="67D0C995" w14:textId="3A6B5C89" w:rsidR="00F445E4" w:rsidRPr="00FE0FB5" w:rsidRDefault="00F445E4"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Local media, such as radio and TV stations.</w:t>
      </w:r>
    </w:p>
    <w:p w14:paraId="004CAD7B" w14:textId="16F24232" w:rsidR="00593603" w:rsidRPr="00FE0FB5" w:rsidRDefault="00593603" w:rsidP="004E49DE">
      <w:pPr>
        <w:pStyle w:val="BodyText2"/>
        <w:pBdr>
          <w:top w:val="none" w:sz="0" w:space="0" w:color="auto"/>
          <w:left w:val="none" w:sz="0" w:space="0" w:color="auto"/>
          <w:bottom w:val="none" w:sz="0" w:space="0" w:color="auto"/>
          <w:right w:val="none" w:sz="0" w:space="0" w:color="auto"/>
        </w:pBdr>
        <w:shd w:val="clear" w:color="auto" w:fill="auto"/>
        <w:spacing w:before="240" w:after="60" w:line="276" w:lineRule="auto"/>
        <w:jc w:val="both"/>
        <w:rPr>
          <w:rFonts w:ascii="Open Sans" w:eastAsia="Roboto" w:hAnsi="Open Sans" w:cs="Open Sans"/>
          <w:b/>
          <w:bCs/>
          <w:sz w:val="22"/>
          <w:lang w:val="en-GB"/>
        </w:rPr>
      </w:pPr>
      <w:r w:rsidRPr="00FE0FB5">
        <w:rPr>
          <w:rFonts w:ascii="Open Sans" w:eastAsia="Roboto" w:hAnsi="Open Sans" w:cs="Open Sans"/>
          <w:b/>
          <w:bCs/>
          <w:sz w:val="22"/>
          <w:lang w:val="en-GB"/>
        </w:rPr>
        <w:t>To identify and support community-led solutions:</w:t>
      </w:r>
    </w:p>
    <w:p w14:paraId="4C22734A" w14:textId="030D3E15" w:rsidR="000A2DD3" w:rsidRDefault="00593603" w:rsidP="000A2DD3">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Carry out FGDs with the groups above and community members in slums, markets, and places of worship to </w:t>
      </w:r>
      <w:r w:rsidR="00B40BA4">
        <w:rPr>
          <w:rFonts w:ascii="Open Sans" w:eastAsia="Roboto" w:hAnsi="Open Sans" w:cs="Open Sans"/>
          <w:sz w:val="22"/>
          <w:lang w:val="en-GB"/>
        </w:rPr>
        <w:t>better</w:t>
      </w:r>
      <w:r w:rsidR="00F445E4">
        <w:rPr>
          <w:rFonts w:ascii="Open Sans" w:eastAsia="Roboto" w:hAnsi="Open Sans" w:cs="Open Sans"/>
          <w:sz w:val="22"/>
          <w:lang w:val="en-GB"/>
        </w:rPr>
        <w:t xml:space="preserve"> understand the challenges they face </w:t>
      </w:r>
      <w:r w:rsidR="00B40BA4">
        <w:rPr>
          <w:rFonts w:ascii="Open Sans" w:eastAsia="Roboto" w:hAnsi="Open Sans" w:cs="Open Sans"/>
          <w:sz w:val="22"/>
          <w:lang w:val="en-GB"/>
        </w:rPr>
        <w:t xml:space="preserve">buying masks, </w:t>
      </w:r>
      <w:r w:rsidRPr="00F445E4">
        <w:rPr>
          <w:rFonts w:ascii="Open Sans" w:eastAsia="Roboto" w:hAnsi="Open Sans" w:cs="Open Sans"/>
          <w:sz w:val="22"/>
          <w:lang w:val="en-GB"/>
        </w:rPr>
        <w:t>physical</w:t>
      </w:r>
      <w:r w:rsidR="00C9393E">
        <w:rPr>
          <w:rFonts w:ascii="Open Sans" w:eastAsia="Roboto" w:hAnsi="Open Sans" w:cs="Open Sans"/>
          <w:sz w:val="22"/>
          <w:lang w:val="en-GB"/>
        </w:rPr>
        <w:t>ly</w:t>
      </w:r>
      <w:r w:rsidRPr="00F445E4">
        <w:rPr>
          <w:rFonts w:ascii="Open Sans" w:eastAsia="Roboto" w:hAnsi="Open Sans" w:cs="Open Sans"/>
          <w:sz w:val="22"/>
          <w:lang w:val="en-GB"/>
        </w:rPr>
        <w:t xml:space="preserve"> distancing </w:t>
      </w:r>
      <w:r w:rsidR="00F445E4">
        <w:rPr>
          <w:rFonts w:ascii="Open Sans" w:eastAsia="Roboto" w:hAnsi="Open Sans" w:cs="Open Sans"/>
          <w:sz w:val="22"/>
          <w:lang w:val="en-GB"/>
        </w:rPr>
        <w:t>and self-isolating</w:t>
      </w:r>
    </w:p>
    <w:p w14:paraId="7B405B6F" w14:textId="522DE12B"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Build buy-in and understanding amongst the</w:t>
      </w:r>
      <w:r w:rsidR="00C9393E">
        <w:rPr>
          <w:rFonts w:ascii="Open Sans" w:eastAsia="Roboto" w:hAnsi="Open Sans" w:cs="Open Sans"/>
          <w:sz w:val="22"/>
          <w:lang w:val="en-GB"/>
        </w:rPr>
        <w:t>se</w:t>
      </w:r>
      <w:r>
        <w:rPr>
          <w:rFonts w:ascii="Open Sans" w:eastAsia="Roboto" w:hAnsi="Open Sans" w:cs="Open Sans"/>
          <w:sz w:val="22"/>
          <w:lang w:val="en-GB"/>
        </w:rPr>
        <w:t xml:space="preserve"> groups </w:t>
      </w:r>
      <w:r w:rsidR="00C9393E">
        <w:rPr>
          <w:rFonts w:ascii="Open Sans" w:eastAsia="Roboto" w:hAnsi="Open Sans" w:cs="Open Sans"/>
          <w:sz w:val="22"/>
          <w:lang w:val="en-GB"/>
        </w:rPr>
        <w:t xml:space="preserve">about </w:t>
      </w:r>
      <w:r>
        <w:rPr>
          <w:rFonts w:ascii="Open Sans" w:eastAsia="Roboto" w:hAnsi="Open Sans" w:cs="Open Sans"/>
          <w:sz w:val="22"/>
          <w:lang w:val="en-GB"/>
        </w:rPr>
        <w:t xml:space="preserve">why </w:t>
      </w:r>
      <w:r w:rsidR="000A2DD3" w:rsidRPr="00E74DE7">
        <w:rPr>
          <w:rFonts w:ascii="Open Sans" w:eastAsia="Roboto" w:hAnsi="Open Sans" w:cs="Open Sans"/>
          <w:sz w:val="22"/>
          <w:lang w:val="en-GB"/>
        </w:rPr>
        <w:t xml:space="preserve">physical distancing, mask use and self-isolation will help bring the outbreak under control </w:t>
      </w:r>
    </w:p>
    <w:p w14:paraId="365A15D3" w14:textId="14F4E5CF" w:rsidR="00B40BA4" w:rsidRPr="00B40BA4" w:rsidRDefault="00C9393E"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Discuss</w:t>
      </w:r>
      <w:r w:rsidR="00593603" w:rsidRPr="00E74DE7">
        <w:rPr>
          <w:rFonts w:ascii="Open Sans" w:eastAsia="Roboto" w:hAnsi="Open Sans" w:cs="Open Sans"/>
          <w:sz w:val="22"/>
          <w:lang w:val="en-GB"/>
        </w:rPr>
        <w:t xml:space="preserve"> what potential options exist to</w:t>
      </w:r>
      <w:r w:rsidR="000A2DD3" w:rsidRPr="00E74DE7">
        <w:rPr>
          <w:rFonts w:ascii="Open Sans" w:eastAsia="Roboto" w:hAnsi="Open Sans" w:cs="Open Sans"/>
          <w:sz w:val="22"/>
          <w:lang w:val="en-GB"/>
        </w:rPr>
        <w:t xml:space="preserve"> make these measures work. </w:t>
      </w:r>
      <w:r w:rsidR="00593603" w:rsidRPr="00E74DE7">
        <w:rPr>
          <w:rFonts w:ascii="Open Sans" w:eastAsia="Roboto" w:hAnsi="Open Sans" w:cs="Open Sans"/>
          <w:sz w:val="22"/>
          <w:lang w:val="en-GB"/>
        </w:rPr>
        <w:t xml:space="preserve">For example, staggered timings to visit markets or use </w:t>
      </w:r>
      <w:r w:rsidR="000A2DD3" w:rsidRPr="00E74DE7">
        <w:rPr>
          <w:rFonts w:ascii="Open Sans" w:eastAsia="Roboto" w:hAnsi="Open Sans" w:cs="Open Sans"/>
          <w:sz w:val="22"/>
          <w:lang w:val="en-GB"/>
        </w:rPr>
        <w:t>shared sanitation facilities</w:t>
      </w:r>
      <w:r w:rsidR="00593603" w:rsidRPr="00E74DE7">
        <w:rPr>
          <w:rFonts w:ascii="Open Sans" w:eastAsia="Roboto" w:hAnsi="Open Sans" w:cs="Open Sans"/>
          <w:sz w:val="22"/>
          <w:lang w:val="en-GB"/>
        </w:rPr>
        <w:t>, moving religious services online or on</w:t>
      </w:r>
      <w:r w:rsidR="000A2DD3" w:rsidRPr="00E74DE7">
        <w:rPr>
          <w:rFonts w:ascii="Open Sans" w:eastAsia="Roboto" w:hAnsi="Open Sans" w:cs="Open Sans"/>
          <w:sz w:val="22"/>
          <w:lang w:val="en-GB"/>
        </w:rPr>
        <w:t>to</w:t>
      </w:r>
      <w:r w:rsidR="00593603" w:rsidRPr="00E74DE7">
        <w:rPr>
          <w:rFonts w:ascii="Open Sans" w:eastAsia="Roboto" w:hAnsi="Open Sans" w:cs="Open Sans"/>
          <w:sz w:val="22"/>
          <w:lang w:val="en-GB"/>
        </w:rPr>
        <w:t xml:space="preserve"> the radio</w:t>
      </w:r>
      <w:r w:rsidR="000A2DD3" w:rsidRPr="00E74DE7">
        <w:rPr>
          <w:rFonts w:ascii="Open Sans" w:eastAsia="Roboto" w:hAnsi="Open Sans" w:cs="Open Sans"/>
          <w:sz w:val="22"/>
          <w:lang w:val="en-GB"/>
        </w:rPr>
        <w:t xml:space="preserve">, providing financial support to people who fall sick so they can stay home, and supporting community groups </w:t>
      </w:r>
      <w:r w:rsidR="00B40BA4">
        <w:rPr>
          <w:rFonts w:ascii="Open Sans" w:eastAsia="Roboto" w:hAnsi="Open Sans" w:cs="Open Sans"/>
          <w:sz w:val="22"/>
          <w:lang w:val="en-GB"/>
        </w:rPr>
        <w:t xml:space="preserve">or local tailors </w:t>
      </w:r>
      <w:r w:rsidR="000A2DD3" w:rsidRPr="00E74DE7">
        <w:rPr>
          <w:rFonts w:ascii="Open Sans" w:eastAsia="Roboto" w:hAnsi="Open Sans" w:cs="Open Sans"/>
          <w:sz w:val="22"/>
          <w:lang w:val="en-GB"/>
        </w:rPr>
        <w:t xml:space="preserve">to make </w:t>
      </w:r>
      <w:r>
        <w:rPr>
          <w:rFonts w:ascii="Open Sans" w:eastAsia="Roboto" w:hAnsi="Open Sans" w:cs="Open Sans"/>
          <w:sz w:val="22"/>
          <w:lang w:val="en-GB"/>
        </w:rPr>
        <w:t xml:space="preserve">face </w:t>
      </w:r>
      <w:r w:rsidR="000A2DD3" w:rsidRPr="00E74DE7">
        <w:rPr>
          <w:rFonts w:ascii="Open Sans" w:eastAsia="Roboto" w:hAnsi="Open Sans" w:cs="Open Sans"/>
          <w:sz w:val="22"/>
          <w:lang w:val="en-GB"/>
        </w:rPr>
        <w:t>masks</w:t>
      </w:r>
    </w:p>
    <w:p w14:paraId="7A96221F" w14:textId="7D1F2116"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Support these existing community groups and committees to become influenza task forces, or set these up with broad representation from across these group</w:t>
      </w:r>
      <w:r w:rsidR="00C9393E">
        <w:rPr>
          <w:rFonts w:ascii="Open Sans" w:eastAsia="Roboto" w:hAnsi="Open Sans" w:cs="Open Sans"/>
          <w:sz w:val="22"/>
          <w:lang w:val="en-GB"/>
        </w:rPr>
        <w:t>s and work with them</w:t>
      </w:r>
      <w:r w:rsidR="00C9393E" w:rsidRPr="00E74DE7">
        <w:rPr>
          <w:rFonts w:ascii="Open Sans" w:eastAsia="Roboto" w:hAnsi="Open Sans" w:cs="Open Sans"/>
          <w:sz w:val="22"/>
          <w:lang w:val="en-GB"/>
        </w:rPr>
        <w:t xml:space="preserve"> to identify local solutions and plan how these would be implemented, rolled out, supported, and monitored in the community</w:t>
      </w:r>
    </w:p>
    <w:p w14:paraId="3E4A86BE" w14:textId="163DE62A" w:rsidR="00C9393E" w:rsidRDefault="00C9393E" w:rsidP="00C9393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Provide training and </w:t>
      </w:r>
      <w:r>
        <w:rPr>
          <w:rFonts w:ascii="Open Sans" w:eastAsia="Roboto" w:hAnsi="Open Sans" w:cs="Open Sans"/>
          <w:sz w:val="22"/>
          <w:lang w:val="en-GB"/>
        </w:rPr>
        <w:t xml:space="preserve">ongoing </w:t>
      </w:r>
      <w:r w:rsidRPr="00FE0FB5">
        <w:rPr>
          <w:rFonts w:ascii="Open Sans" w:eastAsia="Roboto" w:hAnsi="Open Sans" w:cs="Open Sans"/>
          <w:sz w:val="22"/>
          <w:lang w:val="en-GB"/>
        </w:rPr>
        <w:t>support to these groups and</w:t>
      </w:r>
      <w:r>
        <w:rPr>
          <w:rFonts w:ascii="Open Sans" w:eastAsia="Roboto" w:hAnsi="Open Sans" w:cs="Open Sans"/>
          <w:sz w:val="22"/>
          <w:lang w:val="en-GB"/>
        </w:rPr>
        <w:t>/or influenza</w:t>
      </w:r>
      <w:r w:rsidRPr="00FE0FB5">
        <w:rPr>
          <w:rFonts w:ascii="Open Sans" w:eastAsia="Roboto" w:hAnsi="Open Sans" w:cs="Open Sans"/>
          <w:sz w:val="22"/>
          <w:lang w:val="en-GB"/>
        </w:rPr>
        <w:t xml:space="preserve"> task forces on influenza prevention and on RCCE approache</w:t>
      </w:r>
      <w:r>
        <w:rPr>
          <w:rFonts w:ascii="Open Sans" w:eastAsia="Roboto" w:hAnsi="Open Sans" w:cs="Open Sans"/>
          <w:sz w:val="22"/>
          <w:lang w:val="en-GB"/>
        </w:rPr>
        <w:t xml:space="preserve">s, </w:t>
      </w:r>
      <w:r w:rsidRPr="00FE0FB5">
        <w:rPr>
          <w:rFonts w:ascii="Open Sans" w:eastAsia="Roboto" w:hAnsi="Open Sans" w:cs="Open Sans"/>
          <w:sz w:val="22"/>
          <w:lang w:val="en-GB"/>
        </w:rPr>
        <w:t>and any other areas where they might need additional skills to lead and implement the community-led solutions</w:t>
      </w:r>
    </w:p>
    <w:p w14:paraId="5FB3A3E3" w14:textId="30047611" w:rsidR="00B40BA4" w:rsidRPr="00B40BA4" w:rsidRDefault="00B40BA4"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523632">
        <w:rPr>
          <w:rFonts w:ascii="Open Sans" w:eastAsia="Roboto" w:hAnsi="Open Sans" w:cs="Open Sans"/>
          <w:sz w:val="22"/>
          <w:lang w:val="en-GB"/>
        </w:rPr>
        <w:t>Engage with key groups and people of influence in the Rana community</w:t>
      </w:r>
      <w:r w:rsidRPr="00EB2C7E">
        <w:rPr>
          <w:rFonts w:ascii="Open Sans" w:eastAsia="Roboto" w:hAnsi="Open Sans" w:cs="Open Sans"/>
          <w:sz w:val="22"/>
          <w:lang w:val="en-GB"/>
        </w:rPr>
        <w:t xml:space="preserve">. Address concerns about the influenza outbreak </w:t>
      </w:r>
      <w:r>
        <w:rPr>
          <w:rFonts w:ascii="Open Sans" w:eastAsia="Roboto" w:hAnsi="Open Sans" w:cs="Open Sans"/>
          <w:sz w:val="22"/>
          <w:lang w:val="en-GB"/>
        </w:rPr>
        <w:t>and</w:t>
      </w:r>
      <w:r w:rsidRPr="00EB2C7E">
        <w:rPr>
          <w:rFonts w:ascii="Open Sans" w:eastAsia="Roboto" w:hAnsi="Open Sans" w:cs="Open Sans"/>
          <w:sz w:val="22"/>
          <w:lang w:val="en-GB"/>
        </w:rPr>
        <w:t xml:space="preserve"> </w:t>
      </w:r>
      <w:r>
        <w:rPr>
          <w:rFonts w:ascii="Open Sans" w:eastAsia="Roboto" w:hAnsi="Open Sans" w:cs="Open Sans"/>
          <w:sz w:val="22"/>
          <w:lang w:val="en-GB"/>
        </w:rPr>
        <w:t xml:space="preserve">try to </w:t>
      </w:r>
      <w:r w:rsidRPr="00EB2C7E">
        <w:rPr>
          <w:rFonts w:ascii="Open Sans" w:eastAsia="Roboto" w:hAnsi="Open Sans" w:cs="Open Sans"/>
          <w:sz w:val="22"/>
          <w:lang w:val="en-GB"/>
        </w:rPr>
        <w:t xml:space="preserve">provide evidence it is real and affecting all groups (Rana, </w:t>
      </w:r>
      <w:proofErr w:type="spellStart"/>
      <w:r w:rsidRPr="00EB2C7E">
        <w:rPr>
          <w:rFonts w:ascii="Open Sans" w:eastAsia="Roboto" w:hAnsi="Open Sans" w:cs="Open Sans"/>
          <w:sz w:val="22"/>
          <w:lang w:val="en-GB"/>
        </w:rPr>
        <w:t>Axa</w:t>
      </w:r>
      <w:proofErr w:type="spellEnd"/>
      <w:r w:rsidRPr="00EB2C7E">
        <w:rPr>
          <w:rFonts w:ascii="Open Sans" w:eastAsia="Roboto" w:hAnsi="Open Sans" w:cs="Open Sans"/>
          <w:sz w:val="22"/>
          <w:lang w:val="en-GB"/>
        </w:rPr>
        <w:t xml:space="preserve"> and Dali). Ask these influencers to help build trust in the response within the Rana community and explain why it is important to follow prevention measures like mask wearing and isolating when sick. </w:t>
      </w:r>
      <w:r>
        <w:rPr>
          <w:rFonts w:ascii="Open Sans" w:eastAsia="Roboto" w:hAnsi="Open Sans" w:cs="Open Sans"/>
          <w:sz w:val="22"/>
          <w:lang w:val="en-GB"/>
        </w:rPr>
        <w:t xml:space="preserve">Consider using radio shows, TV, or social media that are popular in Rana communities. </w:t>
      </w:r>
      <w:r w:rsidRPr="00EB2C7E">
        <w:rPr>
          <w:rFonts w:ascii="Open Sans" w:eastAsia="Roboto" w:hAnsi="Open Sans" w:cs="Open Sans"/>
          <w:sz w:val="22"/>
          <w:lang w:val="en-GB"/>
        </w:rPr>
        <w:lastRenderedPageBreak/>
        <w:t xml:space="preserve">Consider encouraging senior Government </w:t>
      </w:r>
      <w:proofErr w:type="spellStart"/>
      <w:r w:rsidRPr="00EB2C7E">
        <w:rPr>
          <w:rFonts w:ascii="Open Sans" w:eastAsia="Roboto" w:hAnsi="Open Sans" w:cs="Open Sans"/>
          <w:sz w:val="22"/>
          <w:lang w:val="en-GB"/>
        </w:rPr>
        <w:t>Axa</w:t>
      </w:r>
      <w:proofErr w:type="spellEnd"/>
      <w:r w:rsidRPr="00EB2C7E">
        <w:rPr>
          <w:rFonts w:ascii="Open Sans" w:eastAsia="Roboto" w:hAnsi="Open Sans" w:cs="Open Sans"/>
          <w:sz w:val="22"/>
          <w:lang w:val="en-GB"/>
        </w:rPr>
        <w:t xml:space="preserve"> and Rana ministers to work together to address this issue</w:t>
      </w:r>
      <w:r>
        <w:rPr>
          <w:rFonts w:ascii="Open Sans" w:eastAsia="Roboto" w:hAnsi="Open Sans" w:cs="Open Sans"/>
          <w:sz w:val="22"/>
          <w:lang w:val="en-GB"/>
        </w:rPr>
        <w:t>. Recruit Rana social mobilizers and train them to carry out RCCE activities in their own communities</w:t>
      </w:r>
    </w:p>
    <w:p w14:paraId="39764C8D" w14:textId="181C6DF8" w:rsidR="000A2DD3" w:rsidRDefault="00C9393E"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Support them to communicate about the local measures and community-led solutions </w:t>
      </w:r>
      <w:r w:rsidR="00E74DE7" w:rsidRPr="00C9393E">
        <w:rPr>
          <w:rFonts w:ascii="Open Sans" w:eastAsia="Roboto" w:hAnsi="Open Sans" w:cs="Open Sans"/>
          <w:sz w:val="22"/>
          <w:lang w:val="en-GB"/>
        </w:rPr>
        <w:t xml:space="preserve">to the wider community. Good approaches in this situation include organizing </w:t>
      </w:r>
      <w:r w:rsidR="0060734F">
        <w:rPr>
          <w:rFonts w:ascii="Open Sans" w:eastAsia="Roboto" w:hAnsi="Open Sans" w:cs="Open Sans"/>
          <w:sz w:val="22"/>
          <w:lang w:val="en-GB"/>
        </w:rPr>
        <w:t xml:space="preserve">the most </w:t>
      </w:r>
      <w:r w:rsidR="00E74DE7" w:rsidRPr="00C9393E">
        <w:rPr>
          <w:rFonts w:ascii="Open Sans" w:eastAsia="Roboto" w:hAnsi="Open Sans" w:cs="Open Sans"/>
          <w:sz w:val="22"/>
          <w:lang w:val="en-GB"/>
        </w:rPr>
        <w:t xml:space="preserve">trusted sources of information, such as community and religious leaders and health workers, to communicate via the </w:t>
      </w:r>
      <w:r w:rsidR="0060734F" w:rsidRPr="00C9393E">
        <w:rPr>
          <w:rFonts w:ascii="Open Sans" w:eastAsia="Roboto" w:hAnsi="Open Sans" w:cs="Open Sans"/>
          <w:sz w:val="22"/>
          <w:lang w:val="en-GB"/>
        </w:rPr>
        <w:t>most used</w:t>
      </w:r>
      <w:r w:rsidR="00E74DE7" w:rsidRPr="00C9393E">
        <w:rPr>
          <w:rFonts w:ascii="Open Sans" w:eastAsia="Roboto" w:hAnsi="Open Sans" w:cs="Open Sans"/>
          <w:sz w:val="22"/>
          <w:lang w:val="en-GB"/>
        </w:rPr>
        <w:t xml:space="preserve"> communication channels, such as radio, social </w:t>
      </w:r>
      <w:proofErr w:type="gramStart"/>
      <w:r w:rsidR="00E74DE7" w:rsidRPr="00C9393E">
        <w:rPr>
          <w:rFonts w:ascii="Open Sans" w:eastAsia="Roboto" w:hAnsi="Open Sans" w:cs="Open Sans"/>
          <w:sz w:val="22"/>
          <w:lang w:val="en-GB"/>
        </w:rPr>
        <w:t>media</w:t>
      </w:r>
      <w:proofErr w:type="gramEnd"/>
      <w:r w:rsidR="00E74DE7" w:rsidRPr="00C9393E">
        <w:rPr>
          <w:rFonts w:ascii="Open Sans" w:eastAsia="Roboto" w:hAnsi="Open Sans" w:cs="Open Sans"/>
          <w:sz w:val="22"/>
          <w:lang w:val="en-GB"/>
        </w:rPr>
        <w:t xml:space="preserve"> and TV. </w:t>
      </w:r>
      <w:r w:rsidR="0060734F">
        <w:rPr>
          <w:rFonts w:ascii="Open Sans" w:eastAsia="Roboto" w:hAnsi="Open Sans" w:cs="Open Sans"/>
          <w:sz w:val="22"/>
          <w:lang w:val="en-GB"/>
        </w:rPr>
        <w:t>Empower the local groups. Face-to-face communication is also preferred and trusted in Alexa, so training and supporting community groups to lead their own RCCE efforts would be very effective – through visits to neighbours and community meetings (if these are still happening)</w:t>
      </w:r>
    </w:p>
    <w:p w14:paraId="15B39345" w14:textId="6CC033FE" w:rsidR="0060734F" w:rsidRDefault="0060734F"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Support these groups to also listen to feedback from their communities and adjust the local community-led solutions when they are not working. </w:t>
      </w:r>
    </w:p>
    <w:p w14:paraId="4C0676DA" w14:textId="77777777" w:rsidR="0060734F" w:rsidRPr="0060734F" w:rsidRDefault="0060734F" w:rsidP="0060734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sz w:val="22"/>
          <w:lang w:val="en-GB"/>
        </w:rPr>
      </w:pPr>
    </w:p>
    <w:p w14:paraId="1846EEA0" w14:textId="743D3FC5"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6CC46BFD" w14:textId="466FB9D4"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4738C9AA" w14:textId="77777777"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7B94B701" w14:textId="77777777" w:rsidR="00323EF9" w:rsidRDefault="00323EF9">
      <w:pPr>
        <w:rPr>
          <w:rFonts w:ascii="Open Sans" w:hAnsi="Open Sans" w:cs="Open Sans"/>
          <w:b/>
          <w:bCs/>
          <w:color w:val="FF0000"/>
          <w:sz w:val="24"/>
          <w:szCs w:val="24"/>
        </w:rPr>
      </w:pPr>
      <w:r>
        <w:rPr>
          <w:rFonts w:ascii="Open Sans" w:hAnsi="Open Sans" w:cs="Open Sans"/>
          <w:b/>
          <w:bCs/>
          <w:color w:val="FF0000"/>
          <w:sz w:val="24"/>
          <w:szCs w:val="24"/>
        </w:rPr>
        <w:br w:type="page"/>
      </w:r>
    </w:p>
    <w:p w14:paraId="38BB964D" w14:textId="3F4D3E60" w:rsidR="002B0ED6" w:rsidRPr="00EB2C7E" w:rsidRDefault="00482B59" w:rsidP="00EB2C7E">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w:t>
      </w:r>
      <w:r w:rsidR="0060734F">
        <w:rPr>
          <w:rFonts w:ascii="Open Sans" w:hAnsi="Open Sans" w:cs="Open Sans"/>
          <w:b/>
          <w:bCs/>
          <w:color w:val="FF0000"/>
          <w:sz w:val="24"/>
          <w:szCs w:val="24"/>
        </w:rPr>
        <w:t>3</w:t>
      </w:r>
      <w:r w:rsidRPr="00EB2C7E">
        <w:rPr>
          <w:rFonts w:ascii="Open Sans" w:hAnsi="Open Sans" w:cs="Open Sans"/>
          <w:b/>
          <w:bCs/>
          <w:color w:val="FF0000"/>
          <w:sz w:val="24"/>
          <w:szCs w:val="24"/>
        </w:rPr>
        <w:t xml:space="preserve">: </w:t>
      </w:r>
      <w:r w:rsidR="002B0ED6">
        <w:rPr>
          <w:rFonts w:ascii="Open Sans" w:hAnsi="Open Sans" w:cs="Open Sans"/>
          <w:b/>
          <w:bCs/>
          <w:color w:val="FF0000"/>
          <w:sz w:val="24"/>
          <w:szCs w:val="24"/>
        </w:rPr>
        <w:t>Risk communication and community engagement (</w:t>
      </w:r>
      <w:r w:rsidR="003B3C67">
        <w:rPr>
          <w:rFonts w:ascii="Open Sans" w:hAnsi="Open Sans" w:cs="Open Sans"/>
          <w:b/>
          <w:bCs/>
          <w:color w:val="FF0000"/>
          <w:sz w:val="24"/>
          <w:szCs w:val="24"/>
        </w:rPr>
        <w:t>20</w:t>
      </w:r>
      <w:r w:rsidR="002B0ED6">
        <w:rPr>
          <w:rFonts w:ascii="Open Sans" w:hAnsi="Open Sans" w:cs="Open Sans"/>
          <w:b/>
          <w:bCs/>
          <w:color w:val="FF0000"/>
          <w:sz w:val="24"/>
          <w:szCs w:val="24"/>
        </w:rPr>
        <w:t xml:space="preserve"> mins)</w:t>
      </w:r>
    </w:p>
    <w:p w14:paraId="1DBB26FC" w14:textId="77777777" w:rsidR="00D47935" w:rsidRPr="0041688E" w:rsidRDefault="00D47935" w:rsidP="00D47935">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Six months into the response, and the influenza virus is still heavily affecting urban areas. A new vaccine has been introduced and is being rolled out by the Ministry of Health. Alexa Red Cross recently produced a report documenting community feedback trends and the results of a perception survey. Key findings include:</w:t>
      </w:r>
    </w:p>
    <w:p w14:paraId="077DA4D1"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486EC3">
        <w:rPr>
          <w:rFonts w:ascii="Open Sans" w:eastAsia="Roboto" w:hAnsi="Open Sans" w:cs="Open Sans"/>
          <w:sz w:val="22"/>
          <w:lang w:val="en-GB"/>
        </w:rPr>
        <w:t>M</w:t>
      </w:r>
      <w:r>
        <w:rPr>
          <w:rFonts w:ascii="Open Sans" w:eastAsia="Roboto" w:hAnsi="Open Sans" w:cs="Open Sans"/>
          <w:sz w:val="22"/>
          <w:lang w:val="en-GB"/>
        </w:rPr>
        <w:t>ost people (80%) are calling the virus the ‘chicken flu’</w:t>
      </w:r>
    </w:p>
    <w:p w14:paraId="7A288DDC" w14:textId="77777777" w:rsidR="00B40BA4" w:rsidRPr="000E4C39"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believe the virus only affects Dalis and/or it is curse from God </w:t>
      </w:r>
    </w:p>
    <w:p w14:paraId="00D72A03" w14:textId="3D7C5AB4"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 connection to poultry has led to many rumours, including it is caused by dirty chicken farmers and you </w:t>
      </w:r>
      <w:r w:rsidR="00B96999">
        <w:rPr>
          <w:rFonts w:ascii="Open Sans" w:eastAsia="Roboto" w:hAnsi="Open Sans" w:cs="Open Sans"/>
          <w:sz w:val="22"/>
          <w:lang w:val="en-GB"/>
        </w:rPr>
        <w:t>can’t get it if you are vegetarian</w:t>
      </w:r>
      <w:r>
        <w:rPr>
          <w:rFonts w:ascii="Open Sans" w:eastAsia="Roboto" w:hAnsi="Open Sans" w:cs="Open Sans"/>
          <w:sz w:val="22"/>
          <w:lang w:val="en-GB"/>
        </w:rPr>
        <w:t>. There have been reports of chicken farmers being attacked and their chickens killed</w:t>
      </w:r>
    </w:p>
    <w:p w14:paraId="59735695"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Vaccine hesitancy is high, particularly amongst the Dalis who were targeted first for immunization as they predominantly live in the poburgs, which have been worst affected. Beliefs include that the vaccine is way to sterilize the Dali community; that it will give you chicken flu; and that it is not safe and being tested on the Dalis. As a result, many Dalis are refusing to get vaccinated and vaccination teams, who are mainly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have been chased out the poburgs</w:t>
      </w:r>
    </w:p>
    <w:p w14:paraId="38CD7363"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A common question collected through the feedback mechanism was about the safety of vaccines, particularly for pregnant women, young children, older people, and those with pre-existing conditions</w:t>
      </w:r>
    </w:p>
    <w:p w14:paraId="3CD0796D"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reported they don’t like wearing masks, because they make it harder to breathe or people in their community think it means they have chicken flu </w:t>
      </w:r>
    </w:p>
    <w:p w14:paraId="24CF29FC" w14:textId="77777777" w:rsidR="00B40BA4" w:rsidRPr="00DE3A53"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Women’s groups have provided feedback many Dalis are not taking sick children for medical treatment when they fall ill. This is because the main Government children’s hospital that provides free services is at the other side of the city, so it is expensive and difficult for women with sick children to travel there. </w:t>
      </w:r>
    </w:p>
    <w:p w14:paraId="3A8A64CA" w14:textId="07B181F6"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How can ARC and partners act on and use these findings to improve the effectiveness of the </w:t>
      </w:r>
      <w:r w:rsidR="009E422D">
        <w:rPr>
          <w:rFonts w:ascii="Open Sans" w:eastAsia="Roboto" w:hAnsi="Open Sans" w:cs="Open Sans"/>
          <w:sz w:val="22"/>
          <w:lang w:val="en-GB"/>
        </w:rPr>
        <w:t xml:space="preserve">avian </w:t>
      </w:r>
      <w:r>
        <w:rPr>
          <w:rFonts w:ascii="Open Sans" w:eastAsia="Roboto" w:hAnsi="Open Sans" w:cs="Open Sans"/>
          <w:sz w:val="22"/>
          <w:lang w:val="en-GB"/>
        </w:rPr>
        <w:t xml:space="preserve">influenza response? </w:t>
      </w:r>
    </w:p>
    <w:p w14:paraId="6A4974B8" w14:textId="77777777" w:rsidR="00B40BA4" w:rsidRDefault="00B40BA4" w:rsidP="00B40BA4">
      <w:pPr>
        <w:pStyle w:val="BodyText2"/>
        <w:numPr>
          <w:ilvl w:val="0"/>
          <w:numId w:val="33"/>
        </w:numPr>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lang w:val="en-GB"/>
        </w:rPr>
      </w:pPr>
      <w:r>
        <w:rPr>
          <w:rFonts w:ascii="Open Sans" w:eastAsia="Roboto" w:hAnsi="Open Sans" w:cs="Open Sans"/>
          <w:sz w:val="22"/>
          <w:lang w:val="en-GB"/>
        </w:rPr>
        <w:t>What issues do they need to discuss, with who, and what RCCE approaches can they use?</w:t>
      </w:r>
    </w:p>
    <w:p w14:paraId="0859256A" w14:textId="4383B0BA" w:rsidR="00482B59" w:rsidRP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w:t>
      </w:r>
    </w:p>
    <w:p w14:paraId="5DB02521" w14:textId="133D88B1" w:rsidR="00F72074" w:rsidRDefault="00F72074" w:rsidP="00F72074">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FE0FB5">
        <w:rPr>
          <w:rFonts w:ascii="Open Sans" w:eastAsia="Roboto" w:hAnsi="Open Sans" w:cs="Open Sans"/>
          <w:b/>
          <w:bCs/>
          <w:sz w:val="22"/>
          <w:lang w:val="en-GB"/>
        </w:rPr>
        <w:t>Decide whether to use the language the community are familiar with</w:t>
      </w:r>
      <w:r>
        <w:rPr>
          <w:rFonts w:ascii="Open Sans" w:eastAsia="Roboto" w:hAnsi="Open Sans" w:cs="Open Sans"/>
          <w:sz w:val="22"/>
          <w:lang w:val="en-GB"/>
        </w:rPr>
        <w:t xml:space="preserve"> to describe the virus i.e., </w:t>
      </w:r>
      <w:r w:rsidRPr="00804654">
        <w:rPr>
          <w:rFonts w:ascii="Open Sans" w:eastAsia="Roboto" w:hAnsi="Open Sans" w:cs="Open Sans"/>
          <w:sz w:val="22"/>
          <w:lang w:val="en-GB"/>
        </w:rPr>
        <w:t>chicken flu</w:t>
      </w:r>
      <w:r>
        <w:rPr>
          <w:rFonts w:ascii="Open Sans" w:eastAsia="Roboto" w:hAnsi="Open Sans" w:cs="Open Sans"/>
          <w:sz w:val="22"/>
          <w:lang w:val="en-GB"/>
        </w:rPr>
        <w:t xml:space="preserve">, </w:t>
      </w:r>
      <w:r w:rsidRPr="00804654">
        <w:rPr>
          <w:rFonts w:ascii="Open Sans" w:eastAsia="Roboto" w:hAnsi="Open Sans" w:cs="Open Sans"/>
          <w:sz w:val="22"/>
          <w:lang w:val="en-GB"/>
        </w:rPr>
        <w:t xml:space="preserve">or whether this </w:t>
      </w:r>
      <w:r>
        <w:rPr>
          <w:rFonts w:ascii="Open Sans" w:eastAsia="Roboto" w:hAnsi="Open Sans" w:cs="Open Sans"/>
          <w:sz w:val="22"/>
          <w:lang w:val="en-GB"/>
        </w:rPr>
        <w:t>c</w:t>
      </w:r>
      <w:r w:rsidRPr="00804654">
        <w:rPr>
          <w:rFonts w:ascii="Open Sans" w:eastAsia="Roboto" w:hAnsi="Open Sans" w:cs="Open Sans"/>
          <w:sz w:val="22"/>
          <w:lang w:val="en-GB"/>
        </w:rPr>
        <w:t xml:space="preserve">ould cause more harm such as </w:t>
      </w:r>
      <w:r>
        <w:rPr>
          <w:rFonts w:ascii="Open Sans" w:eastAsia="Roboto" w:hAnsi="Open Sans" w:cs="Open Sans"/>
          <w:sz w:val="22"/>
          <w:lang w:val="en-GB"/>
        </w:rPr>
        <w:t xml:space="preserve">creating </w:t>
      </w:r>
      <w:r w:rsidRPr="00804654">
        <w:rPr>
          <w:rFonts w:ascii="Open Sans" w:eastAsia="Roboto" w:hAnsi="Open Sans" w:cs="Open Sans"/>
          <w:sz w:val="22"/>
          <w:lang w:val="en-GB"/>
        </w:rPr>
        <w:t xml:space="preserve">stigma </w:t>
      </w:r>
      <w:r>
        <w:rPr>
          <w:rFonts w:ascii="Open Sans" w:eastAsia="Roboto" w:hAnsi="Open Sans" w:cs="Open Sans"/>
          <w:sz w:val="22"/>
          <w:lang w:val="en-GB"/>
        </w:rPr>
        <w:t>or helping to support misinformation</w:t>
      </w:r>
    </w:p>
    <w:p w14:paraId="7A6C1200" w14:textId="33A116AD" w:rsidR="00323EF9" w:rsidRPr="00804654" w:rsidRDefault="00323EF9" w:rsidP="00323EF9">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323EF9">
        <w:rPr>
          <w:rFonts w:ascii="Open Sans" w:eastAsia="Roboto" w:hAnsi="Open Sans" w:cs="Open Sans"/>
          <w:b/>
          <w:bCs/>
          <w:sz w:val="22"/>
          <w:lang w:val="en-GB"/>
        </w:rPr>
        <w:lastRenderedPageBreak/>
        <w:t>Address the beliefs that the virus only affects the Dalis</w:t>
      </w:r>
      <w:r>
        <w:rPr>
          <w:rFonts w:ascii="Open Sans" w:eastAsia="Roboto" w:hAnsi="Open Sans" w:cs="Open Sans"/>
          <w:sz w:val="22"/>
          <w:lang w:val="en-GB"/>
        </w:rPr>
        <w:t>, or is a curse from god, by explaining how viruses work, where they come from and main methods of transmission to highlight that they can affect anyone. Discuss this with religious leaders to ensure they also understand the virus and how it transmits so they can communicate this to their members. Consider engaging people from a range of groups who would be willing to share their experiences of catching the virus on radio or through TV to show that anyone can be affected</w:t>
      </w:r>
    </w:p>
    <w:p w14:paraId="070B75BA" w14:textId="7453F667" w:rsidR="00F72074" w:rsidRPr="00AB31D3" w:rsidRDefault="00682E8D" w:rsidP="00AB31D3">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B31D3">
        <w:rPr>
          <w:rFonts w:ascii="Open Sans" w:eastAsia="Roboto" w:hAnsi="Open Sans" w:cs="Open Sans"/>
          <w:b/>
          <w:bCs/>
          <w:sz w:val="22"/>
          <w:lang w:val="en-GB"/>
        </w:rPr>
        <w:t>Correct the rumours and misinformation</w:t>
      </w:r>
      <w:r>
        <w:rPr>
          <w:rFonts w:ascii="Open Sans" w:eastAsia="Roboto" w:hAnsi="Open Sans" w:cs="Open Sans"/>
          <w:sz w:val="22"/>
          <w:lang w:val="en-GB"/>
        </w:rPr>
        <w:t xml:space="preserve"> linked to poultry</w:t>
      </w:r>
      <w:r w:rsidR="00AB31D3">
        <w:rPr>
          <w:rFonts w:ascii="Open Sans" w:eastAsia="Roboto" w:hAnsi="Open Sans" w:cs="Open Sans"/>
          <w:sz w:val="22"/>
          <w:lang w:val="en-GB"/>
        </w:rPr>
        <w:t xml:space="preserve"> by presenting the facts of how the virus transmits from person to person</w:t>
      </w:r>
      <w:r w:rsidR="00B96999">
        <w:rPr>
          <w:rFonts w:ascii="Open Sans" w:eastAsia="Roboto" w:hAnsi="Open Sans" w:cs="Open Sans"/>
          <w:sz w:val="22"/>
          <w:lang w:val="en-GB"/>
        </w:rPr>
        <w:t>, meaning vegetarians can also catch it,</w:t>
      </w:r>
      <w:r w:rsidR="00AB31D3">
        <w:rPr>
          <w:rFonts w:ascii="Open Sans" w:eastAsia="Roboto" w:hAnsi="Open Sans" w:cs="Open Sans"/>
          <w:sz w:val="22"/>
          <w:lang w:val="en-GB"/>
        </w:rPr>
        <w:t xml:space="preserve"> and try to reduce the </w:t>
      </w:r>
      <w:r w:rsidR="00AB31D3" w:rsidRPr="003522B6">
        <w:rPr>
          <w:rFonts w:ascii="Open Sans" w:eastAsia="Roboto" w:hAnsi="Open Sans" w:cs="Open Sans"/>
          <w:sz w:val="22"/>
          <w:lang w:val="en-GB"/>
        </w:rPr>
        <w:t>stigma against chicken farmers</w:t>
      </w:r>
      <w:r w:rsidR="00AB31D3">
        <w:rPr>
          <w:rFonts w:ascii="Open Sans" w:eastAsia="Roboto" w:hAnsi="Open Sans" w:cs="Open Sans"/>
          <w:sz w:val="22"/>
          <w:lang w:val="en-GB"/>
        </w:rPr>
        <w:t>. However, listen to people’s concerns and don’t just tell them they are wrong</w:t>
      </w:r>
    </w:p>
    <w:p w14:paraId="0FA92B71" w14:textId="2CF02481" w:rsidR="00482B59" w:rsidRPr="00EB2C7E" w:rsidRDefault="00482B59" w:rsidP="00EB2C7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B2C7E">
        <w:rPr>
          <w:rFonts w:ascii="Open Sans" w:eastAsia="Roboto" w:hAnsi="Open Sans" w:cs="Open Sans"/>
          <w:b/>
          <w:bCs/>
          <w:sz w:val="22"/>
          <w:lang w:val="en-GB"/>
        </w:rPr>
        <w:t>Engage with the Dali community</w:t>
      </w:r>
      <w:r w:rsidRPr="00EB2C7E">
        <w:rPr>
          <w:rFonts w:ascii="Open Sans" w:eastAsia="Roboto" w:hAnsi="Open Sans" w:cs="Open Sans"/>
          <w:sz w:val="22"/>
          <w:lang w:val="en-GB"/>
        </w:rPr>
        <w:t xml:space="preserve"> </w:t>
      </w:r>
      <w:r w:rsidRPr="00D07898">
        <w:rPr>
          <w:rFonts w:ascii="Open Sans" w:eastAsia="Roboto" w:hAnsi="Open Sans" w:cs="Open Sans"/>
          <w:b/>
          <w:bCs/>
          <w:sz w:val="22"/>
          <w:lang w:val="en-GB"/>
        </w:rPr>
        <w:t>to understand all their concerns about the vaccine</w:t>
      </w:r>
      <w:r w:rsidRPr="00EB2C7E">
        <w:rPr>
          <w:rFonts w:ascii="Open Sans" w:eastAsia="Roboto" w:hAnsi="Open Sans" w:cs="Open Sans"/>
          <w:sz w:val="22"/>
          <w:lang w:val="en-GB"/>
        </w:rPr>
        <w:t>. Work closely with trusted leaders and influencers</w:t>
      </w:r>
      <w:r w:rsidR="00D07898">
        <w:rPr>
          <w:rFonts w:ascii="Open Sans" w:eastAsia="Roboto" w:hAnsi="Open Sans" w:cs="Open Sans"/>
          <w:sz w:val="22"/>
          <w:lang w:val="en-GB"/>
        </w:rPr>
        <w:t xml:space="preserve"> in the Dali community</w:t>
      </w:r>
      <w:r w:rsidRPr="00EB2C7E">
        <w:rPr>
          <w:rFonts w:ascii="Open Sans" w:eastAsia="Roboto" w:hAnsi="Open Sans" w:cs="Open Sans"/>
          <w:sz w:val="22"/>
          <w:lang w:val="en-GB"/>
        </w:rPr>
        <w:t>. Address the misinformation and fears about the vaccine by sharing the facts about the vaccine and how it works through trusted sources and channels</w:t>
      </w:r>
      <w:r w:rsidR="00D07898">
        <w:rPr>
          <w:rFonts w:ascii="Open Sans" w:eastAsia="Roboto" w:hAnsi="Open Sans" w:cs="Open Sans"/>
          <w:sz w:val="22"/>
          <w:lang w:val="en-GB"/>
        </w:rPr>
        <w:t>. F</w:t>
      </w:r>
      <w:r w:rsidRPr="00EB2C7E">
        <w:rPr>
          <w:rFonts w:ascii="Open Sans" w:eastAsia="Roboto" w:hAnsi="Open Sans" w:cs="Open Sans"/>
          <w:sz w:val="22"/>
          <w:lang w:val="en-GB"/>
        </w:rPr>
        <w:t>or example</w:t>
      </w:r>
      <w:r w:rsidR="00D07898">
        <w:rPr>
          <w:rFonts w:ascii="Open Sans" w:eastAsia="Roboto" w:hAnsi="Open Sans" w:cs="Open Sans"/>
          <w:sz w:val="22"/>
          <w:lang w:val="en-GB"/>
        </w:rPr>
        <w:t>,</w:t>
      </w:r>
      <w:r w:rsidRPr="00EB2C7E">
        <w:rPr>
          <w:rFonts w:ascii="Open Sans" w:eastAsia="Roboto" w:hAnsi="Open Sans" w:cs="Open Sans"/>
          <w:sz w:val="22"/>
          <w:lang w:val="en-GB"/>
        </w:rPr>
        <w:t xml:space="preserve"> </w:t>
      </w:r>
      <w:r w:rsidR="00D07898">
        <w:rPr>
          <w:rFonts w:ascii="Open Sans" w:eastAsia="Roboto" w:hAnsi="Open Sans" w:cs="Open Sans"/>
          <w:sz w:val="22"/>
          <w:lang w:val="en-GB"/>
        </w:rPr>
        <w:t xml:space="preserve">by </w:t>
      </w:r>
      <w:r w:rsidRPr="00EB2C7E">
        <w:rPr>
          <w:rFonts w:ascii="Open Sans" w:eastAsia="Roboto" w:hAnsi="Open Sans" w:cs="Open Sans"/>
          <w:sz w:val="22"/>
          <w:lang w:val="en-GB"/>
        </w:rPr>
        <w:t>explaining the poburgs are being vaccinated first because they have the highest rates of infection</w:t>
      </w:r>
      <w:r w:rsidR="00D07898">
        <w:rPr>
          <w:rFonts w:ascii="Open Sans" w:eastAsia="Roboto" w:hAnsi="Open Sans" w:cs="Open Sans"/>
          <w:sz w:val="22"/>
          <w:lang w:val="en-GB"/>
        </w:rPr>
        <w:t>, not because they have a higher Dali population</w:t>
      </w:r>
      <w:r w:rsidRPr="00EB2C7E">
        <w:rPr>
          <w:rFonts w:ascii="Open Sans" w:eastAsia="Roboto" w:hAnsi="Open Sans" w:cs="Open Sans"/>
          <w:sz w:val="22"/>
          <w:lang w:val="en-GB"/>
        </w:rPr>
        <w:t>. If possible, provide evidence the vaccine is also being given to other groups as well. Recruit Dalis into the vaccination teams to build trust and give more ownership to the local community.</w:t>
      </w:r>
      <w:r w:rsidR="00D07898">
        <w:rPr>
          <w:rFonts w:ascii="Open Sans" w:eastAsia="Roboto" w:hAnsi="Open Sans" w:cs="Open Sans"/>
          <w:sz w:val="22"/>
          <w:lang w:val="en-GB"/>
        </w:rPr>
        <w:t xml:space="preserve"> Consider using radio shows or social media </w:t>
      </w:r>
      <w:r w:rsidR="00B62AF8">
        <w:rPr>
          <w:rFonts w:ascii="Open Sans" w:eastAsia="Roboto" w:hAnsi="Open Sans" w:cs="Open Sans"/>
          <w:sz w:val="22"/>
          <w:lang w:val="en-GB"/>
        </w:rPr>
        <w:t>that are popular with</w:t>
      </w:r>
      <w:r w:rsidR="00D07898">
        <w:rPr>
          <w:rFonts w:ascii="Open Sans" w:eastAsia="Roboto" w:hAnsi="Open Sans" w:cs="Open Sans"/>
          <w:sz w:val="22"/>
          <w:lang w:val="en-GB"/>
        </w:rPr>
        <w:t xml:space="preserve"> Dali communities and </w:t>
      </w:r>
      <w:r w:rsidR="00B62AF8">
        <w:rPr>
          <w:rFonts w:ascii="Open Sans" w:eastAsia="Roboto" w:hAnsi="Open Sans" w:cs="Open Sans"/>
          <w:sz w:val="22"/>
          <w:lang w:val="en-GB"/>
        </w:rPr>
        <w:t xml:space="preserve">in </w:t>
      </w:r>
      <w:r w:rsidR="00D07898">
        <w:rPr>
          <w:rFonts w:ascii="Open Sans" w:eastAsia="Roboto" w:hAnsi="Open Sans" w:cs="Open Sans"/>
          <w:sz w:val="22"/>
          <w:lang w:val="en-GB"/>
        </w:rPr>
        <w:t xml:space="preserve">the poburgs. </w:t>
      </w:r>
    </w:p>
    <w:p w14:paraId="39498FC5" w14:textId="30CCB868" w:rsid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B2C7E">
        <w:rPr>
          <w:rFonts w:ascii="Open Sans" w:eastAsia="Roboto" w:hAnsi="Open Sans" w:cs="Open Sans"/>
          <w:b/>
          <w:bCs/>
          <w:sz w:val="22"/>
          <w:lang w:val="en-GB"/>
        </w:rPr>
        <w:t xml:space="preserve">Ramp up </w:t>
      </w:r>
      <w:r>
        <w:rPr>
          <w:rFonts w:ascii="Open Sans" w:eastAsia="Roboto" w:hAnsi="Open Sans" w:cs="Open Sans"/>
          <w:b/>
          <w:bCs/>
          <w:sz w:val="22"/>
          <w:lang w:val="en-GB"/>
        </w:rPr>
        <w:t>RCCE</w:t>
      </w:r>
      <w:r w:rsidRPr="00EB2C7E">
        <w:rPr>
          <w:rFonts w:ascii="Open Sans" w:eastAsia="Roboto" w:hAnsi="Open Sans" w:cs="Open Sans"/>
          <w:b/>
          <w:bCs/>
          <w:sz w:val="22"/>
          <w:lang w:val="en-GB"/>
        </w:rPr>
        <w:t xml:space="preserve"> </w:t>
      </w:r>
      <w:r>
        <w:rPr>
          <w:rFonts w:ascii="Open Sans" w:eastAsia="Roboto" w:hAnsi="Open Sans" w:cs="Open Sans"/>
          <w:b/>
          <w:bCs/>
          <w:sz w:val="22"/>
          <w:lang w:val="en-GB"/>
        </w:rPr>
        <w:t xml:space="preserve">efforts </w:t>
      </w:r>
      <w:r w:rsidRPr="00EB2C7E">
        <w:rPr>
          <w:rFonts w:ascii="Open Sans" w:eastAsia="Roboto" w:hAnsi="Open Sans" w:cs="Open Sans"/>
          <w:b/>
          <w:bCs/>
          <w:sz w:val="22"/>
          <w:lang w:val="en-GB"/>
        </w:rPr>
        <w:t>on vaccine safety</w:t>
      </w:r>
      <w:r>
        <w:rPr>
          <w:rFonts w:ascii="Open Sans" w:eastAsia="Roboto" w:hAnsi="Open Sans" w:cs="Open Sans"/>
          <w:sz w:val="22"/>
          <w:lang w:val="en-GB"/>
        </w:rPr>
        <w:t>. Use</w:t>
      </w:r>
      <w:r w:rsidRPr="00EB2C7E">
        <w:rPr>
          <w:rFonts w:ascii="Open Sans" w:eastAsia="Roboto" w:hAnsi="Open Sans" w:cs="Open Sans"/>
          <w:sz w:val="22"/>
          <w:lang w:val="en-GB"/>
        </w:rPr>
        <w:t xml:space="preserve"> trusted channels and sources e.g., health workers on social media</w:t>
      </w:r>
      <w:r>
        <w:rPr>
          <w:rFonts w:ascii="Open Sans" w:eastAsia="Roboto" w:hAnsi="Open Sans" w:cs="Open Sans"/>
          <w:sz w:val="22"/>
          <w:lang w:val="en-GB"/>
        </w:rPr>
        <w:t xml:space="preserve">, </w:t>
      </w:r>
      <w:r w:rsidRPr="00EB2C7E">
        <w:rPr>
          <w:rFonts w:ascii="Open Sans" w:eastAsia="Roboto" w:hAnsi="Open Sans" w:cs="Open Sans"/>
          <w:sz w:val="22"/>
          <w:lang w:val="en-GB"/>
        </w:rPr>
        <w:t>radio</w:t>
      </w:r>
      <w:r>
        <w:rPr>
          <w:rFonts w:ascii="Open Sans" w:eastAsia="Roboto" w:hAnsi="Open Sans" w:cs="Open Sans"/>
          <w:sz w:val="22"/>
          <w:lang w:val="en-GB"/>
        </w:rPr>
        <w:t xml:space="preserve"> and TV</w:t>
      </w:r>
      <w:r w:rsidRPr="00EB2C7E">
        <w:rPr>
          <w:rFonts w:ascii="Open Sans" w:eastAsia="Roboto" w:hAnsi="Open Sans" w:cs="Open Sans"/>
          <w:sz w:val="22"/>
          <w:lang w:val="en-GB"/>
        </w:rPr>
        <w:t xml:space="preserve"> </w:t>
      </w:r>
      <w:r>
        <w:rPr>
          <w:rFonts w:ascii="Open Sans" w:eastAsia="Roboto" w:hAnsi="Open Sans" w:cs="Open Sans"/>
          <w:sz w:val="22"/>
          <w:lang w:val="en-GB"/>
        </w:rPr>
        <w:t xml:space="preserve">who can </w:t>
      </w:r>
      <w:r w:rsidRPr="00EB2C7E">
        <w:rPr>
          <w:rFonts w:ascii="Open Sans" w:eastAsia="Roboto" w:hAnsi="Open Sans" w:cs="Open Sans"/>
          <w:sz w:val="22"/>
          <w:lang w:val="en-GB"/>
        </w:rPr>
        <w:t>talk about how the vaccine works and address people’s fears and answer questions</w:t>
      </w:r>
      <w:r>
        <w:rPr>
          <w:rFonts w:ascii="Open Sans" w:eastAsia="Roboto" w:hAnsi="Open Sans" w:cs="Open Sans"/>
          <w:sz w:val="22"/>
          <w:lang w:val="en-GB"/>
        </w:rPr>
        <w:t xml:space="preserve">. </w:t>
      </w:r>
    </w:p>
    <w:p w14:paraId="6F385276" w14:textId="52472C40" w:rsidR="00B62AF8" w:rsidRP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CB02D8">
        <w:rPr>
          <w:rFonts w:ascii="Open Sans" w:eastAsia="Roboto" w:hAnsi="Open Sans" w:cs="Open Sans"/>
          <w:b/>
          <w:bCs/>
          <w:sz w:val="22"/>
          <w:lang w:val="en-GB"/>
        </w:rPr>
        <w:t>Ensure health workers, social mobilizers, volunteers, community groups, leaders and religious leaders are also full trained on vaccines</w:t>
      </w:r>
      <w:r>
        <w:rPr>
          <w:rFonts w:ascii="Open Sans" w:eastAsia="Roboto" w:hAnsi="Open Sans" w:cs="Open Sans"/>
          <w:sz w:val="22"/>
          <w:lang w:val="en-GB"/>
        </w:rPr>
        <w:t xml:space="preserve"> and can answer questions in their communities, </w:t>
      </w:r>
      <w:r w:rsidR="00B62AF8" w:rsidRPr="00CB02D8">
        <w:rPr>
          <w:rFonts w:ascii="Open Sans" w:eastAsia="Roboto" w:hAnsi="Open Sans" w:cs="Open Sans"/>
          <w:sz w:val="22"/>
          <w:lang w:val="en-GB"/>
        </w:rPr>
        <w:t>so they feel confident to explain it and answer questions about its safety as they are trusted sources of information</w:t>
      </w:r>
      <w:r>
        <w:rPr>
          <w:rFonts w:ascii="Open Sans" w:eastAsia="Roboto" w:hAnsi="Open Sans" w:cs="Open Sans"/>
          <w:sz w:val="22"/>
          <w:lang w:val="en-GB"/>
        </w:rPr>
        <w:t>.</w:t>
      </w:r>
    </w:p>
    <w:p w14:paraId="31187B48" w14:textId="58927744" w:rsidR="002B0ED6" w:rsidRPr="002B0ED6" w:rsidRDefault="002B0ED6" w:rsidP="002B0ED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2B0ED6">
        <w:rPr>
          <w:rFonts w:ascii="Open Sans" w:eastAsia="Roboto" w:hAnsi="Open Sans" w:cs="Open Sans"/>
          <w:b/>
          <w:bCs/>
          <w:sz w:val="22"/>
          <w:lang w:val="en-GB"/>
        </w:rPr>
        <w:t>Explain why masks can help prevent infection</w:t>
      </w:r>
      <w:r w:rsidRPr="003522B6">
        <w:rPr>
          <w:rFonts w:ascii="Open Sans" w:eastAsia="Roboto" w:hAnsi="Open Sans" w:cs="Open Sans"/>
          <w:sz w:val="22"/>
          <w:lang w:val="en-GB"/>
        </w:rPr>
        <w:t xml:space="preserve"> </w:t>
      </w:r>
      <w:r>
        <w:rPr>
          <w:rFonts w:ascii="Open Sans" w:eastAsia="Roboto" w:hAnsi="Open Sans" w:cs="Open Sans"/>
          <w:sz w:val="22"/>
          <w:lang w:val="en-GB"/>
        </w:rPr>
        <w:t>(</w:t>
      </w:r>
      <w:r w:rsidRPr="003522B6">
        <w:rPr>
          <w:rFonts w:ascii="Open Sans" w:eastAsia="Roboto" w:hAnsi="Open Sans" w:cs="Open Sans"/>
          <w:sz w:val="22"/>
          <w:lang w:val="en-GB"/>
        </w:rPr>
        <w:t>sell the benefit</w:t>
      </w:r>
      <w:r>
        <w:rPr>
          <w:rFonts w:ascii="Open Sans" w:eastAsia="Roboto" w:hAnsi="Open Sans" w:cs="Open Sans"/>
          <w:sz w:val="22"/>
          <w:lang w:val="en-GB"/>
        </w:rPr>
        <w:t xml:space="preserve">) </w:t>
      </w:r>
      <w:r w:rsidRPr="003522B6">
        <w:rPr>
          <w:rFonts w:ascii="Open Sans" w:eastAsia="Roboto" w:hAnsi="Open Sans" w:cs="Open Sans"/>
          <w:sz w:val="22"/>
          <w:lang w:val="en-GB"/>
        </w:rPr>
        <w:t>and find out more about why people don’t like wearing them</w:t>
      </w:r>
      <w:r>
        <w:rPr>
          <w:rFonts w:ascii="Open Sans" w:eastAsia="Roboto" w:hAnsi="Open Sans" w:cs="Open Sans"/>
          <w:sz w:val="22"/>
          <w:lang w:val="en-GB"/>
        </w:rPr>
        <w:t>. Ramp up RCCE efforts broadly – through the trusted channels and sources – that mask wearing is a way to protect family, friends and community and does not mean you have the chicken flu. Find ways to support masks to be provided through community-led solutions as well.</w:t>
      </w:r>
    </w:p>
    <w:p w14:paraId="43B3AC89" w14:textId="6195CF4B" w:rsidR="006E1E11" w:rsidRPr="00B40BA4" w:rsidRDefault="00B62AF8" w:rsidP="00BE1C5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b/>
          <w:bCs/>
          <w:sz w:val="22"/>
          <w:lang w:val="en-GB"/>
        </w:rPr>
        <w:t xml:space="preserve">Share feedback on peoples’ lack of access to children’s clinical services with the Ministry of Health, WHO and any other responders providing medical services. </w:t>
      </w:r>
      <w:r w:rsidRPr="00B62AF8">
        <w:rPr>
          <w:rFonts w:ascii="Open Sans" w:eastAsia="Roboto" w:hAnsi="Open Sans" w:cs="Open Sans"/>
          <w:sz w:val="22"/>
          <w:lang w:val="en-GB"/>
        </w:rPr>
        <w:t>A</w:t>
      </w:r>
      <w:r>
        <w:rPr>
          <w:rFonts w:ascii="Open Sans" w:eastAsia="Roboto" w:hAnsi="Open Sans" w:cs="Open Sans"/>
          <w:sz w:val="22"/>
          <w:lang w:val="en-GB"/>
        </w:rPr>
        <w:t xml:space="preserve">dvocate for them to </w:t>
      </w:r>
      <w:r w:rsidR="00482B59" w:rsidRPr="00B62AF8">
        <w:rPr>
          <w:rFonts w:ascii="Open Sans" w:eastAsia="Roboto" w:hAnsi="Open Sans" w:cs="Open Sans"/>
          <w:sz w:val="22"/>
          <w:lang w:val="en-GB"/>
        </w:rPr>
        <w:t xml:space="preserve">establish mobile clinics closer to the poburgs so Dali mothers can more easily access care for sick children. </w:t>
      </w:r>
    </w:p>
    <w:sectPr w:rsidR="006E1E11" w:rsidRPr="00B40BA4" w:rsidSect="00D94EC6">
      <w:headerReference w:type="even" r:id="rId11"/>
      <w:head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8FB2" w14:textId="77777777" w:rsidR="00C75AC1" w:rsidRDefault="00C75AC1">
      <w:pPr>
        <w:spacing w:after="0" w:line="240" w:lineRule="auto"/>
      </w:pPr>
      <w:r>
        <w:separator/>
      </w:r>
    </w:p>
  </w:endnote>
  <w:endnote w:type="continuationSeparator" w:id="0">
    <w:p w14:paraId="47C3E18A" w14:textId="77777777" w:rsidR="00C75AC1" w:rsidRDefault="00C75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ACFF" w:usb2="00000009" w:usb3="00000000" w:csb0="000001F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AF15" w14:textId="77777777" w:rsidR="00C75AC1" w:rsidRDefault="00C75AC1">
      <w:pPr>
        <w:spacing w:after="0" w:line="240" w:lineRule="auto"/>
      </w:pPr>
      <w:r>
        <w:separator/>
      </w:r>
    </w:p>
  </w:footnote>
  <w:footnote w:type="continuationSeparator" w:id="0">
    <w:p w14:paraId="5C1AA5AE" w14:textId="77777777" w:rsidR="00C75AC1" w:rsidRDefault="00C75A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C75AC1">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59264"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4238AB" w14:paraId="3A132B61" w14:textId="77777777" w:rsidTr="0058653B">
      <w:trPr>
        <w:trHeight w:val="273"/>
      </w:trPr>
      <w:tc>
        <w:tcPr>
          <w:tcW w:w="8663" w:type="dxa"/>
          <w:tcBorders>
            <w:top w:val="nil"/>
            <w:left w:val="nil"/>
            <w:bottom w:val="single" w:sz="4" w:space="0" w:color="000000"/>
          </w:tcBorders>
          <w:vAlign w:val="bottom"/>
        </w:tcPr>
        <w:p w14:paraId="4E45E479" w14:textId="6DD9FAD8" w:rsidR="004238AB" w:rsidRDefault="004238AB" w:rsidP="00722208">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6A5ACA2D" w14:textId="77777777" w:rsidR="004238AB" w:rsidRDefault="004238AB" w:rsidP="004238AB">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209C1985" w14:textId="77777777" w:rsidR="004238AB" w:rsidRDefault="004238AB" w:rsidP="004238AB">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 xml:space="preserve">CEA in </w:t>
          </w:r>
          <w:r w:rsidR="00BD7D70">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Scenario – Facilitator notes</w:t>
          </w:r>
        </w:p>
        <w:p w14:paraId="380B007B" w14:textId="1E60423E" w:rsidR="00722208" w:rsidRDefault="00722208" w:rsidP="004238AB">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Online</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31920"/>
    <w:multiLevelType w:val="hybridMultilevel"/>
    <w:tmpl w:val="0CB2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45F507A1"/>
    <w:multiLevelType w:val="hybridMultilevel"/>
    <w:tmpl w:val="9BDCD6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9"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9"/>
  </w:num>
  <w:num w:numId="5">
    <w:abstractNumId w:val="26"/>
  </w:num>
  <w:num w:numId="6">
    <w:abstractNumId w:val="5"/>
  </w:num>
  <w:num w:numId="7">
    <w:abstractNumId w:val="20"/>
  </w:num>
  <w:num w:numId="8">
    <w:abstractNumId w:val="18"/>
  </w:num>
  <w:num w:numId="9">
    <w:abstractNumId w:val="8"/>
  </w:num>
  <w:num w:numId="10">
    <w:abstractNumId w:val="23"/>
  </w:num>
  <w:num w:numId="11">
    <w:abstractNumId w:val="4"/>
  </w:num>
  <w:num w:numId="12">
    <w:abstractNumId w:val="8"/>
  </w:num>
  <w:num w:numId="13">
    <w:abstractNumId w:val="16"/>
  </w:num>
  <w:num w:numId="14">
    <w:abstractNumId w:val="8"/>
  </w:num>
  <w:num w:numId="15">
    <w:abstractNumId w:val="8"/>
  </w:num>
  <w:num w:numId="16">
    <w:abstractNumId w:val="8"/>
  </w:num>
  <w:num w:numId="17">
    <w:abstractNumId w:val="17"/>
  </w:num>
  <w:num w:numId="18">
    <w:abstractNumId w:val="1"/>
  </w:num>
  <w:num w:numId="19">
    <w:abstractNumId w:val="8"/>
  </w:num>
  <w:num w:numId="20">
    <w:abstractNumId w:val="12"/>
  </w:num>
  <w:num w:numId="21">
    <w:abstractNumId w:val="22"/>
  </w:num>
  <w:num w:numId="22">
    <w:abstractNumId w:val="14"/>
  </w:num>
  <w:num w:numId="23">
    <w:abstractNumId w:val="21"/>
  </w:num>
  <w:num w:numId="24">
    <w:abstractNumId w:val="2"/>
  </w:num>
  <w:num w:numId="25">
    <w:abstractNumId w:val="0"/>
  </w:num>
  <w:num w:numId="26">
    <w:abstractNumId w:val="3"/>
  </w:num>
  <w:num w:numId="27">
    <w:abstractNumId w:val="10"/>
  </w:num>
  <w:num w:numId="28">
    <w:abstractNumId w:val="19"/>
  </w:num>
  <w:num w:numId="29">
    <w:abstractNumId w:val="25"/>
  </w:num>
  <w:num w:numId="30">
    <w:abstractNumId w:val="24"/>
  </w:num>
  <w:num w:numId="31">
    <w:abstractNumId w:val="11"/>
  </w:num>
  <w:num w:numId="32">
    <w:abstractNumId w:val="6"/>
  </w:num>
  <w:num w:numId="33">
    <w:abstractNumId w:val="27"/>
  </w:num>
  <w:num w:numId="34">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45A30"/>
    <w:rsid w:val="00046E16"/>
    <w:rsid w:val="00050639"/>
    <w:rsid w:val="00054236"/>
    <w:rsid w:val="000A2DD3"/>
    <w:rsid w:val="000B7799"/>
    <w:rsid w:val="000C50FB"/>
    <w:rsid w:val="000D5DE2"/>
    <w:rsid w:val="000E7AF9"/>
    <w:rsid w:val="00103C22"/>
    <w:rsid w:val="00105DD0"/>
    <w:rsid w:val="00122292"/>
    <w:rsid w:val="001328AB"/>
    <w:rsid w:val="0014439A"/>
    <w:rsid w:val="00170B5E"/>
    <w:rsid w:val="0017217D"/>
    <w:rsid w:val="00173A9C"/>
    <w:rsid w:val="00190628"/>
    <w:rsid w:val="0019220B"/>
    <w:rsid w:val="001C4AB4"/>
    <w:rsid w:val="001C7A69"/>
    <w:rsid w:val="001D71DF"/>
    <w:rsid w:val="001E1097"/>
    <w:rsid w:val="001E1CC4"/>
    <w:rsid w:val="001F06C6"/>
    <w:rsid w:val="0021749E"/>
    <w:rsid w:val="00235C85"/>
    <w:rsid w:val="00244774"/>
    <w:rsid w:val="0024756E"/>
    <w:rsid w:val="00251F5B"/>
    <w:rsid w:val="00255682"/>
    <w:rsid w:val="00261931"/>
    <w:rsid w:val="002634FD"/>
    <w:rsid w:val="00264AA5"/>
    <w:rsid w:val="002759A8"/>
    <w:rsid w:val="002771C9"/>
    <w:rsid w:val="0028685E"/>
    <w:rsid w:val="00296A7E"/>
    <w:rsid w:val="002B0ED6"/>
    <w:rsid w:val="002D4D7B"/>
    <w:rsid w:val="002E3486"/>
    <w:rsid w:val="002E7C78"/>
    <w:rsid w:val="002F73FC"/>
    <w:rsid w:val="00301373"/>
    <w:rsid w:val="00323EF9"/>
    <w:rsid w:val="003522B6"/>
    <w:rsid w:val="00361BB9"/>
    <w:rsid w:val="00365198"/>
    <w:rsid w:val="00384B7C"/>
    <w:rsid w:val="00390C1F"/>
    <w:rsid w:val="00393ADB"/>
    <w:rsid w:val="003B3C67"/>
    <w:rsid w:val="003D1901"/>
    <w:rsid w:val="003D3D4F"/>
    <w:rsid w:val="003D5FE6"/>
    <w:rsid w:val="003E1C87"/>
    <w:rsid w:val="004238AB"/>
    <w:rsid w:val="004335CD"/>
    <w:rsid w:val="0046160D"/>
    <w:rsid w:val="00467369"/>
    <w:rsid w:val="00474E77"/>
    <w:rsid w:val="00482B59"/>
    <w:rsid w:val="00493043"/>
    <w:rsid w:val="004A132B"/>
    <w:rsid w:val="004A2E41"/>
    <w:rsid w:val="004A58EC"/>
    <w:rsid w:val="004B32DB"/>
    <w:rsid w:val="004B6795"/>
    <w:rsid w:val="004D1E9B"/>
    <w:rsid w:val="004D3FA7"/>
    <w:rsid w:val="004E49DE"/>
    <w:rsid w:val="004E6FB0"/>
    <w:rsid w:val="004E70A8"/>
    <w:rsid w:val="0050205B"/>
    <w:rsid w:val="005062A0"/>
    <w:rsid w:val="00523632"/>
    <w:rsid w:val="005242A5"/>
    <w:rsid w:val="0053733E"/>
    <w:rsid w:val="0054032D"/>
    <w:rsid w:val="00541496"/>
    <w:rsid w:val="00550C67"/>
    <w:rsid w:val="005533B6"/>
    <w:rsid w:val="00553DC7"/>
    <w:rsid w:val="00556473"/>
    <w:rsid w:val="00557E34"/>
    <w:rsid w:val="005629B7"/>
    <w:rsid w:val="00567357"/>
    <w:rsid w:val="00574B33"/>
    <w:rsid w:val="00591E61"/>
    <w:rsid w:val="00593603"/>
    <w:rsid w:val="00593FAF"/>
    <w:rsid w:val="005A4149"/>
    <w:rsid w:val="005C3413"/>
    <w:rsid w:val="005C72F0"/>
    <w:rsid w:val="005E3D71"/>
    <w:rsid w:val="005E4A3D"/>
    <w:rsid w:val="0060734F"/>
    <w:rsid w:val="00632F74"/>
    <w:rsid w:val="006343B0"/>
    <w:rsid w:val="00635F6E"/>
    <w:rsid w:val="006554FF"/>
    <w:rsid w:val="00682E8D"/>
    <w:rsid w:val="006A55BE"/>
    <w:rsid w:val="006D0D2C"/>
    <w:rsid w:val="006D782F"/>
    <w:rsid w:val="006E1E11"/>
    <w:rsid w:val="006F1E59"/>
    <w:rsid w:val="006F253F"/>
    <w:rsid w:val="006F5AB8"/>
    <w:rsid w:val="00705FC4"/>
    <w:rsid w:val="00722208"/>
    <w:rsid w:val="00741F92"/>
    <w:rsid w:val="00747371"/>
    <w:rsid w:val="00780A65"/>
    <w:rsid w:val="00792079"/>
    <w:rsid w:val="007A0B4A"/>
    <w:rsid w:val="007A3EAF"/>
    <w:rsid w:val="007A4295"/>
    <w:rsid w:val="007C5641"/>
    <w:rsid w:val="007D0864"/>
    <w:rsid w:val="007D54FC"/>
    <w:rsid w:val="007E5A81"/>
    <w:rsid w:val="00804654"/>
    <w:rsid w:val="00806CA3"/>
    <w:rsid w:val="00810193"/>
    <w:rsid w:val="00816282"/>
    <w:rsid w:val="008204E1"/>
    <w:rsid w:val="0083068A"/>
    <w:rsid w:val="008367C3"/>
    <w:rsid w:val="0084465A"/>
    <w:rsid w:val="008469CE"/>
    <w:rsid w:val="00857360"/>
    <w:rsid w:val="00860A19"/>
    <w:rsid w:val="00867076"/>
    <w:rsid w:val="00873538"/>
    <w:rsid w:val="008742A6"/>
    <w:rsid w:val="0087498F"/>
    <w:rsid w:val="00880292"/>
    <w:rsid w:val="0088750D"/>
    <w:rsid w:val="0088751E"/>
    <w:rsid w:val="008955DC"/>
    <w:rsid w:val="008A7360"/>
    <w:rsid w:val="008C58A9"/>
    <w:rsid w:val="008C763C"/>
    <w:rsid w:val="008D2369"/>
    <w:rsid w:val="008F4AD1"/>
    <w:rsid w:val="00904CBB"/>
    <w:rsid w:val="00907BB4"/>
    <w:rsid w:val="00927D67"/>
    <w:rsid w:val="00931B9E"/>
    <w:rsid w:val="00950633"/>
    <w:rsid w:val="00962C4C"/>
    <w:rsid w:val="00965488"/>
    <w:rsid w:val="00967B5C"/>
    <w:rsid w:val="009715E3"/>
    <w:rsid w:val="00976863"/>
    <w:rsid w:val="00984FC8"/>
    <w:rsid w:val="009C5443"/>
    <w:rsid w:val="009D63BF"/>
    <w:rsid w:val="009E1DA3"/>
    <w:rsid w:val="009E422D"/>
    <w:rsid w:val="00A01017"/>
    <w:rsid w:val="00A122DA"/>
    <w:rsid w:val="00A2460E"/>
    <w:rsid w:val="00A25746"/>
    <w:rsid w:val="00A267D0"/>
    <w:rsid w:val="00A3511D"/>
    <w:rsid w:val="00A44977"/>
    <w:rsid w:val="00A469A6"/>
    <w:rsid w:val="00A628BB"/>
    <w:rsid w:val="00A7330E"/>
    <w:rsid w:val="00AA5394"/>
    <w:rsid w:val="00AB31D3"/>
    <w:rsid w:val="00AB4BAA"/>
    <w:rsid w:val="00AC70C6"/>
    <w:rsid w:val="00B1283F"/>
    <w:rsid w:val="00B1748F"/>
    <w:rsid w:val="00B20A26"/>
    <w:rsid w:val="00B353F5"/>
    <w:rsid w:val="00B40BA4"/>
    <w:rsid w:val="00B414EA"/>
    <w:rsid w:val="00B62AF8"/>
    <w:rsid w:val="00B67317"/>
    <w:rsid w:val="00B674C5"/>
    <w:rsid w:val="00B7227D"/>
    <w:rsid w:val="00B75C38"/>
    <w:rsid w:val="00B75E7B"/>
    <w:rsid w:val="00B96999"/>
    <w:rsid w:val="00B976CD"/>
    <w:rsid w:val="00BA1539"/>
    <w:rsid w:val="00BA2923"/>
    <w:rsid w:val="00BA396D"/>
    <w:rsid w:val="00BD01DA"/>
    <w:rsid w:val="00BD7D70"/>
    <w:rsid w:val="00BE1C56"/>
    <w:rsid w:val="00BF5287"/>
    <w:rsid w:val="00C37D48"/>
    <w:rsid w:val="00C40969"/>
    <w:rsid w:val="00C466E6"/>
    <w:rsid w:val="00C75AC1"/>
    <w:rsid w:val="00C818F4"/>
    <w:rsid w:val="00C87D32"/>
    <w:rsid w:val="00C9393E"/>
    <w:rsid w:val="00CB02D8"/>
    <w:rsid w:val="00CB5619"/>
    <w:rsid w:val="00CD4516"/>
    <w:rsid w:val="00CE3A45"/>
    <w:rsid w:val="00D0076C"/>
    <w:rsid w:val="00D05648"/>
    <w:rsid w:val="00D05887"/>
    <w:rsid w:val="00D07898"/>
    <w:rsid w:val="00D10EB8"/>
    <w:rsid w:val="00D113AE"/>
    <w:rsid w:val="00D2516B"/>
    <w:rsid w:val="00D44AC5"/>
    <w:rsid w:val="00D47935"/>
    <w:rsid w:val="00D8054B"/>
    <w:rsid w:val="00D81507"/>
    <w:rsid w:val="00D91FAF"/>
    <w:rsid w:val="00D94EC6"/>
    <w:rsid w:val="00D97C83"/>
    <w:rsid w:val="00DA799B"/>
    <w:rsid w:val="00DE5C3B"/>
    <w:rsid w:val="00DF409A"/>
    <w:rsid w:val="00E10609"/>
    <w:rsid w:val="00E23F3D"/>
    <w:rsid w:val="00E54CAE"/>
    <w:rsid w:val="00E571C7"/>
    <w:rsid w:val="00E60F97"/>
    <w:rsid w:val="00E73782"/>
    <w:rsid w:val="00E74DE7"/>
    <w:rsid w:val="00E7515E"/>
    <w:rsid w:val="00E879CD"/>
    <w:rsid w:val="00E93DBA"/>
    <w:rsid w:val="00EA0F97"/>
    <w:rsid w:val="00EA2E15"/>
    <w:rsid w:val="00EA4C09"/>
    <w:rsid w:val="00EB2C7E"/>
    <w:rsid w:val="00EC24E4"/>
    <w:rsid w:val="00EF527C"/>
    <w:rsid w:val="00F06C39"/>
    <w:rsid w:val="00F22C64"/>
    <w:rsid w:val="00F43275"/>
    <w:rsid w:val="00F445E4"/>
    <w:rsid w:val="00F47266"/>
    <w:rsid w:val="00F5385A"/>
    <w:rsid w:val="00F72074"/>
    <w:rsid w:val="00F731D6"/>
    <w:rsid w:val="00F86C93"/>
    <w:rsid w:val="00F95A18"/>
    <w:rsid w:val="00FB33F5"/>
    <w:rsid w:val="00FD54B4"/>
    <w:rsid w:val="00FE0FB5"/>
    <w:rsid w:val="00FE576C"/>
    <w:rsid w:val="00FF7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588635">
      <w:bodyDiv w:val="1"/>
      <w:marLeft w:val="0"/>
      <w:marRight w:val="0"/>
      <w:marTop w:val="0"/>
      <w:marBottom w:val="0"/>
      <w:divBdr>
        <w:top w:val="none" w:sz="0" w:space="0" w:color="auto"/>
        <w:left w:val="none" w:sz="0" w:space="0" w:color="auto"/>
        <w:bottom w:val="none" w:sz="0" w:space="0" w:color="auto"/>
        <w:right w:val="none" w:sz="0" w:space="0" w:color="auto"/>
      </w:divBdr>
      <w:divsChild>
        <w:div w:id="1140683219">
          <w:marLeft w:val="1800"/>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amboard.google.com/d/1F64bWsiVwVtTlZAwXG--JEBTo3h4YQ3AlNlbzujW9TM/edit?usp=shar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jamboard.google.com/d/1NoHON7anfTdNb2cJzri_nBFJrQjZeafM4vtAqS39gG8/edit?usp=sharing" TargetMode="External"/><Relationship Id="rId4" Type="http://schemas.openxmlformats.org/officeDocument/2006/relationships/settings" Target="settings.xml"/><Relationship Id="rId9" Type="http://schemas.openxmlformats.org/officeDocument/2006/relationships/hyperlink" Target="https://jamboard.google.com/d/1N1u_w7bvKVqwurKPakqQtm6SNOR51BbgEI4SxeBaxm8/edit?usp=sharing"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E3904C-BDE8-4076-B73F-77215C5A848F}"/>
</file>

<file path=customXml/itemProps3.xml><?xml version="1.0" encoding="utf-8"?>
<ds:datastoreItem xmlns:ds="http://schemas.openxmlformats.org/officeDocument/2006/customXml" ds:itemID="{8788BEC6-6837-43DD-B516-A33ADDEDD5FD}"/>
</file>

<file path=customXml/itemProps4.xml><?xml version="1.0" encoding="utf-8"?>
<ds:datastoreItem xmlns:ds="http://schemas.openxmlformats.org/officeDocument/2006/customXml" ds:itemID="{8561970B-D571-406A-91A4-F0710EC4E0A9}"/>
</file>

<file path=docProps/app.xml><?xml version="1.0" encoding="utf-8"?>
<Properties xmlns="http://schemas.openxmlformats.org/officeDocument/2006/extended-properties" xmlns:vt="http://schemas.openxmlformats.org/officeDocument/2006/docPropsVTypes">
  <Template>Normal.dotm</Template>
  <TotalTime>3</TotalTime>
  <Pages>10</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2022-07-17T12:51:00Z</dcterms:created>
  <dcterms:modified xsi:type="dcterms:W3CDTF">2022-07-18T17:00:00Z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